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BCA15" w14:textId="77777777" w:rsidR="006A66DB" w:rsidRPr="007F61A5" w:rsidRDefault="007F61A5" w:rsidP="007F61A5">
      <w:pPr>
        <w:spacing w:after="0" w:line="240" w:lineRule="auto"/>
        <w:rPr>
          <w:b/>
          <w:color w:val="FF0000"/>
          <w:sz w:val="28"/>
          <w:szCs w:val="28"/>
        </w:rPr>
      </w:pPr>
      <w:r>
        <w:rPr>
          <w:b/>
          <w:noProof/>
          <w:lang w:eastAsia="en-GB"/>
        </w:rPr>
        <w:drawing>
          <wp:anchor distT="0" distB="0" distL="114300" distR="114300" simplePos="0" relativeHeight="251658240" behindDoc="1" locked="0" layoutInCell="1" allowOverlap="1" wp14:anchorId="233C9AD2" wp14:editId="670C27CE">
            <wp:simplePos x="0" y="0"/>
            <wp:positionH relativeFrom="column">
              <wp:posOffset>5882793</wp:posOffset>
            </wp:positionH>
            <wp:positionV relativeFrom="paragraph">
              <wp:posOffset>-135890</wp:posOffset>
            </wp:positionV>
            <wp:extent cx="793820" cy="741179"/>
            <wp:effectExtent l="0" t="0" r="635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3820" cy="741179"/>
                    </a:xfrm>
                    <a:prstGeom prst="rect">
                      <a:avLst/>
                    </a:prstGeom>
                  </pic:spPr>
                </pic:pic>
              </a:graphicData>
            </a:graphic>
            <wp14:sizeRelH relativeFrom="page">
              <wp14:pctWidth>0</wp14:pctWidth>
            </wp14:sizeRelH>
            <wp14:sizeRelV relativeFrom="page">
              <wp14:pctHeight>0</wp14:pctHeight>
            </wp14:sizeRelV>
          </wp:anchor>
        </w:drawing>
      </w:r>
      <w:r w:rsidR="00853243" w:rsidRPr="007F61A5">
        <w:rPr>
          <w:b/>
          <w:color w:val="FF0000"/>
          <w:sz w:val="28"/>
          <w:szCs w:val="28"/>
        </w:rPr>
        <w:t>Walton on the Hill</w:t>
      </w:r>
      <w:r w:rsidR="006A66DB" w:rsidRPr="007F61A5">
        <w:rPr>
          <w:b/>
          <w:color w:val="FF0000"/>
          <w:sz w:val="28"/>
          <w:szCs w:val="28"/>
        </w:rPr>
        <w:t xml:space="preserve"> Primary School</w:t>
      </w:r>
    </w:p>
    <w:p w14:paraId="58048821" w14:textId="351164C8" w:rsidR="00CE3110" w:rsidRDefault="0058131C" w:rsidP="007F61A5">
      <w:pPr>
        <w:spacing w:after="0" w:line="240" w:lineRule="auto"/>
        <w:rPr>
          <w:b/>
          <w:color w:val="FF0000"/>
          <w:sz w:val="32"/>
          <w:szCs w:val="28"/>
        </w:rPr>
      </w:pPr>
      <w:r>
        <w:rPr>
          <w:b/>
          <w:color w:val="FF0000"/>
          <w:sz w:val="32"/>
          <w:szCs w:val="28"/>
        </w:rPr>
        <w:t>Relationship</w:t>
      </w:r>
      <w:r w:rsidR="007F3C34">
        <w:rPr>
          <w:b/>
          <w:color w:val="FF0000"/>
          <w:sz w:val="32"/>
          <w:szCs w:val="28"/>
        </w:rPr>
        <w:t>,</w:t>
      </w:r>
      <w:r>
        <w:rPr>
          <w:b/>
          <w:color w:val="FF0000"/>
          <w:sz w:val="32"/>
          <w:szCs w:val="28"/>
        </w:rPr>
        <w:t xml:space="preserve"> Sex</w:t>
      </w:r>
      <w:r w:rsidR="007F3C34">
        <w:rPr>
          <w:b/>
          <w:color w:val="FF0000"/>
          <w:sz w:val="32"/>
          <w:szCs w:val="28"/>
        </w:rPr>
        <w:t xml:space="preserve"> &amp; Health</w:t>
      </w:r>
      <w:r>
        <w:rPr>
          <w:b/>
          <w:color w:val="FF0000"/>
          <w:sz w:val="32"/>
          <w:szCs w:val="28"/>
        </w:rPr>
        <w:t xml:space="preserve"> Education (RS</w:t>
      </w:r>
      <w:r w:rsidR="007F3C34">
        <w:rPr>
          <w:b/>
          <w:color w:val="FF0000"/>
          <w:sz w:val="32"/>
          <w:szCs w:val="28"/>
        </w:rPr>
        <w:t>H</w:t>
      </w:r>
      <w:r>
        <w:rPr>
          <w:b/>
          <w:color w:val="FF0000"/>
          <w:sz w:val="32"/>
          <w:szCs w:val="28"/>
        </w:rPr>
        <w:t xml:space="preserve">E) Policy </w:t>
      </w:r>
    </w:p>
    <w:p w14:paraId="03B2FB8D" w14:textId="77777777" w:rsidR="00AF7B05" w:rsidRDefault="00AF7B05" w:rsidP="00AF7B05">
      <w:pPr>
        <w:spacing w:after="0" w:line="240" w:lineRule="auto"/>
        <w:rPr>
          <w:b/>
        </w:rPr>
      </w:pPr>
    </w:p>
    <w:p w14:paraId="0468F577" w14:textId="766C3B98" w:rsidR="004235BE" w:rsidRPr="009C1196" w:rsidRDefault="0058131C" w:rsidP="00AF7B05">
      <w:pPr>
        <w:spacing w:after="0" w:line="240" w:lineRule="auto"/>
        <w:rPr>
          <w:rFonts w:cstheme="minorHAnsi"/>
          <w:b/>
        </w:rPr>
      </w:pPr>
      <w:r w:rsidRPr="009C1196">
        <w:rPr>
          <w:rFonts w:cstheme="minorHAnsi"/>
          <w:b/>
        </w:rPr>
        <w:t>What is RS</w:t>
      </w:r>
      <w:r w:rsidR="00992C25">
        <w:rPr>
          <w:rFonts w:cstheme="minorHAnsi"/>
          <w:b/>
        </w:rPr>
        <w:t>HE</w:t>
      </w:r>
      <w:r w:rsidRPr="009C1196">
        <w:rPr>
          <w:rFonts w:cstheme="minorHAnsi"/>
          <w:b/>
        </w:rPr>
        <w:t xml:space="preserve">? </w:t>
      </w:r>
    </w:p>
    <w:p w14:paraId="59C18B48" w14:textId="77777777" w:rsidR="00992C25" w:rsidRDefault="0058131C" w:rsidP="00AF7B05">
      <w:pPr>
        <w:spacing w:after="0" w:line="240" w:lineRule="auto"/>
        <w:rPr>
          <w:rFonts w:cstheme="minorHAnsi"/>
        </w:rPr>
      </w:pPr>
      <w:r w:rsidRPr="009C1196">
        <w:rPr>
          <w:rFonts w:cstheme="minorHAnsi"/>
        </w:rPr>
        <w:t>Relationships Education will put in place the building blocks needed for positive and safe relationships, including with family, friends and online. Your child will be taught what a relationship is, what friendship is, what family means and who can support them. In an age-appropriate way, your child’s school will cover how to treat each other with kindness, consideration and respect.</w:t>
      </w:r>
      <w:r w:rsidR="00992C25">
        <w:rPr>
          <w:rFonts w:cstheme="minorHAnsi"/>
        </w:rPr>
        <w:t xml:space="preserve"> </w:t>
      </w:r>
    </w:p>
    <w:p w14:paraId="23B82434" w14:textId="6A51A8B1" w:rsidR="00992C25" w:rsidRDefault="00992C25" w:rsidP="00AF7B05">
      <w:pPr>
        <w:spacing w:after="0" w:line="240" w:lineRule="auto"/>
        <w:rPr>
          <w:rFonts w:cstheme="minorHAnsi"/>
        </w:rPr>
      </w:pPr>
      <w:r>
        <w:rPr>
          <w:rFonts w:cstheme="minorHAnsi"/>
        </w:rPr>
        <w:t>Health Education focuses on physical and mental wellbeing and includes: online safety; emotional regulation and coping strategies; physical health and fitness; healthy eating; basic first aid; drugs, alcohol and tobacco awareness; and the changing adolescent body.</w:t>
      </w:r>
      <w:r w:rsidR="0058131C" w:rsidRPr="009C1196">
        <w:rPr>
          <w:rFonts w:cstheme="minorHAnsi"/>
        </w:rPr>
        <w:t xml:space="preserve"> </w:t>
      </w:r>
    </w:p>
    <w:p w14:paraId="499D9445" w14:textId="41A9A1FC" w:rsidR="0058131C" w:rsidRPr="009C1196" w:rsidRDefault="0058131C" w:rsidP="00AF7B05">
      <w:pPr>
        <w:spacing w:after="0" w:line="240" w:lineRule="auto"/>
        <w:rPr>
          <w:rFonts w:cstheme="minorHAnsi"/>
        </w:rPr>
      </w:pPr>
      <w:r w:rsidRPr="009C1196">
        <w:rPr>
          <w:rFonts w:cstheme="minorHAnsi"/>
        </w:rPr>
        <w:t>RS</w:t>
      </w:r>
      <w:r w:rsidR="00992C25">
        <w:rPr>
          <w:rFonts w:cstheme="minorHAnsi"/>
        </w:rPr>
        <w:t>H</w:t>
      </w:r>
      <w:r w:rsidRPr="009C1196">
        <w:rPr>
          <w:rFonts w:cstheme="minorHAnsi"/>
        </w:rPr>
        <w:t xml:space="preserve">E includes Sex Education at an age-appropriate level and is taught in line with the Science national curriculum. </w:t>
      </w:r>
    </w:p>
    <w:p w14:paraId="3D4E0431" w14:textId="6C2906AA" w:rsidR="0058131C" w:rsidRDefault="0058131C" w:rsidP="0058131C">
      <w:pPr>
        <w:spacing w:after="0" w:line="240" w:lineRule="auto"/>
        <w:rPr>
          <w:rFonts w:cstheme="minorHAnsi"/>
        </w:rPr>
      </w:pPr>
      <w:r w:rsidRPr="009C1196">
        <w:rPr>
          <w:rFonts w:cstheme="minorHAnsi"/>
        </w:rPr>
        <w:t>We want all children to grow up healthy, happy, safe, and able to manage the challenges and opportunities of modern Britain. These subjects are designed to equip your child with knowledge to make informed decisions about their wellbeing, health and relationships as well as preparing them for a successful adult life.</w:t>
      </w:r>
      <w:r w:rsidR="00992C25">
        <w:rPr>
          <w:rFonts w:cstheme="minorHAnsi"/>
        </w:rPr>
        <w:t xml:space="preserve"> All content of the RSHE curriculum is taught in an age-appropriate manner. </w:t>
      </w:r>
    </w:p>
    <w:p w14:paraId="75039F91" w14:textId="34AF0EA8" w:rsidR="00A566D2" w:rsidRPr="009C1196" w:rsidRDefault="00A566D2" w:rsidP="0058131C">
      <w:pPr>
        <w:spacing w:after="0" w:line="240" w:lineRule="auto"/>
        <w:rPr>
          <w:rFonts w:cstheme="minorHAnsi"/>
        </w:rPr>
      </w:pPr>
      <w:r>
        <w:rPr>
          <w:rFonts w:cstheme="minorHAnsi"/>
        </w:rPr>
        <w:t>RS</w:t>
      </w:r>
      <w:r w:rsidR="00992C25">
        <w:rPr>
          <w:rFonts w:cstheme="minorHAnsi"/>
        </w:rPr>
        <w:t>H</w:t>
      </w:r>
      <w:r>
        <w:rPr>
          <w:rFonts w:cstheme="minorHAnsi"/>
        </w:rPr>
        <w:t>E forms a key part of our Personal, Social, Health</w:t>
      </w:r>
      <w:r w:rsidR="00CA59E5">
        <w:rPr>
          <w:rFonts w:cstheme="minorHAnsi"/>
        </w:rPr>
        <w:t xml:space="preserve"> and Economic (PSHE)</w:t>
      </w:r>
      <w:r>
        <w:rPr>
          <w:rFonts w:cstheme="minorHAnsi"/>
        </w:rPr>
        <w:t xml:space="preserve"> Education curric</w:t>
      </w:r>
      <w:r w:rsidR="00E62023">
        <w:rPr>
          <w:rFonts w:cstheme="minorHAnsi"/>
        </w:rPr>
        <w:t xml:space="preserve">ulum and is overseen by our PSHE leader. </w:t>
      </w:r>
    </w:p>
    <w:p w14:paraId="270D80BA" w14:textId="77777777" w:rsidR="0058131C" w:rsidRPr="009C1196" w:rsidRDefault="0058131C" w:rsidP="00AF7B05">
      <w:pPr>
        <w:spacing w:after="0" w:line="240" w:lineRule="auto"/>
        <w:rPr>
          <w:rFonts w:cstheme="minorHAnsi"/>
        </w:rPr>
      </w:pPr>
    </w:p>
    <w:p w14:paraId="4C102D92" w14:textId="77777777" w:rsidR="001843B5" w:rsidRPr="009C1196" w:rsidRDefault="0058131C" w:rsidP="008A6ACD">
      <w:pPr>
        <w:spacing w:after="0" w:line="240" w:lineRule="auto"/>
        <w:rPr>
          <w:rFonts w:cstheme="minorHAnsi"/>
          <w:b/>
        </w:rPr>
      </w:pPr>
      <w:r w:rsidRPr="009C1196">
        <w:rPr>
          <w:rFonts w:cstheme="minorHAnsi"/>
          <w:b/>
        </w:rPr>
        <w:t>Aims</w:t>
      </w:r>
    </w:p>
    <w:p w14:paraId="23B11740" w14:textId="7CF188B6" w:rsidR="009C1196" w:rsidRPr="009C1196" w:rsidRDefault="009C1196" w:rsidP="009C1196">
      <w:pPr>
        <w:pStyle w:val="1bodycopy10pt"/>
        <w:rPr>
          <w:rFonts w:asciiTheme="minorHAnsi" w:hAnsiTheme="minorHAnsi" w:cstheme="minorHAnsi"/>
          <w:sz w:val="22"/>
          <w:szCs w:val="22"/>
        </w:rPr>
      </w:pPr>
      <w:r w:rsidRPr="009C1196">
        <w:rPr>
          <w:rFonts w:asciiTheme="minorHAnsi" w:hAnsiTheme="minorHAnsi" w:cstheme="minorHAnsi"/>
          <w:sz w:val="22"/>
          <w:szCs w:val="22"/>
        </w:rPr>
        <w:t>The aims for the RS</w:t>
      </w:r>
      <w:r w:rsidR="00992C25">
        <w:rPr>
          <w:rFonts w:asciiTheme="minorHAnsi" w:hAnsiTheme="minorHAnsi" w:cstheme="minorHAnsi"/>
          <w:sz w:val="22"/>
          <w:szCs w:val="22"/>
        </w:rPr>
        <w:t>H</w:t>
      </w:r>
      <w:r w:rsidRPr="009C1196">
        <w:rPr>
          <w:rFonts w:asciiTheme="minorHAnsi" w:hAnsiTheme="minorHAnsi" w:cstheme="minorHAnsi"/>
          <w:sz w:val="22"/>
          <w:szCs w:val="22"/>
        </w:rPr>
        <w:t xml:space="preserve">E curriculum are embedded within our whole school values of Collaboration, Resilience, </w:t>
      </w:r>
      <w:r w:rsidR="0003471A">
        <w:rPr>
          <w:rFonts w:asciiTheme="minorHAnsi" w:hAnsiTheme="minorHAnsi" w:cstheme="minorHAnsi"/>
          <w:sz w:val="22"/>
          <w:szCs w:val="22"/>
        </w:rPr>
        <w:t>Respect</w:t>
      </w:r>
      <w:r w:rsidRPr="009C1196">
        <w:rPr>
          <w:rFonts w:asciiTheme="minorHAnsi" w:hAnsiTheme="minorHAnsi" w:cstheme="minorHAnsi"/>
          <w:sz w:val="22"/>
          <w:szCs w:val="22"/>
        </w:rPr>
        <w:t xml:space="preserve">, Compassion, Creativity and </w:t>
      </w:r>
      <w:r w:rsidR="0003471A">
        <w:rPr>
          <w:rFonts w:asciiTheme="minorHAnsi" w:hAnsiTheme="minorHAnsi" w:cstheme="minorHAnsi"/>
          <w:sz w:val="22"/>
          <w:szCs w:val="22"/>
        </w:rPr>
        <w:t>Curiosity</w:t>
      </w:r>
      <w:r w:rsidRPr="009C1196">
        <w:rPr>
          <w:rFonts w:asciiTheme="minorHAnsi" w:hAnsiTheme="minorHAnsi" w:cstheme="minorHAnsi"/>
          <w:sz w:val="22"/>
          <w:szCs w:val="22"/>
        </w:rPr>
        <w:t xml:space="preserve">, as well as our curriculum vision: </w:t>
      </w:r>
    </w:p>
    <w:p w14:paraId="33C9E29D" w14:textId="537D2F29" w:rsidR="009C1196" w:rsidRPr="0003471A" w:rsidRDefault="0003471A" w:rsidP="009C1196">
      <w:pPr>
        <w:pStyle w:val="1bodycopy10pt"/>
        <w:rPr>
          <w:rFonts w:asciiTheme="minorHAnsi" w:hAnsiTheme="minorHAnsi" w:cstheme="minorHAnsi"/>
          <w:sz w:val="16"/>
          <w:szCs w:val="20"/>
        </w:rPr>
      </w:pPr>
      <w:r w:rsidRPr="0003471A">
        <w:rPr>
          <w:rFonts w:asciiTheme="minorHAnsi" w:hAnsiTheme="minorHAnsi" w:cstheme="minorHAnsi"/>
          <w:color w:val="000000"/>
          <w:sz w:val="22"/>
          <w:szCs w:val="22"/>
        </w:rPr>
        <w:t>At Walton the Hill we aim to offer a rich and engaging school experience in which children are willing partners in their own learning. They enjoy school, form friendships for life and become responsible, respectful young people. Our curriculum is diverse, well planned, thought-provoking, aspirational and punctuated with memorable moments and events. Our students love learning, read willingly for pleasure and retain key skills and knowledge. The values that we instill embody qualities, skills and characteristics that equip all children to become successful, independent and content – at school and beyond.</w:t>
      </w:r>
    </w:p>
    <w:p w14:paraId="6307801E" w14:textId="77777777" w:rsidR="009C1196" w:rsidRPr="009C1196" w:rsidRDefault="009C1196" w:rsidP="009C1196">
      <w:pPr>
        <w:pStyle w:val="1bodycopy10pt"/>
        <w:rPr>
          <w:rFonts w:asciiTheme="minorHAnsi" w:hAnsiTheme="minorHAnsi" w:cstheme="minorHAnsi"/>
          <w:sz w:val="22"/>
        </w:rPr>
      </w:pPr>
      <w:r w:rsidRPr="009C1196">
        <w:rPr>
          <w:rFonts w:asciiTheme="minorHAnsi" w:hAnsiTheme="minorHAnsi" w:cstheme="minorHAnsi"/>
          <w:sz w:val="22"/>
        </w:rPr>
        <w:t>More specifically, the aims of relationships and sex education (RSE) at our school are to:</w:t>
      </w:r>
    </w:p>
    <w:p w14:paraId="31CAEBFF" w14:textId="77777777" w:rsidR="009C1196" w:rsidRPr="009C1196" w:rsidRDefault="009C1196" w:rsidP="009C1196">
      <w:pPr>
        <w:pStyle w:val="3Bulletedcopyblue"/>
        <w:rPr>
          <w:rFonts w:asciiTheme="minorHAnsi" w:hAnsiTheme="minorHAnsi" w:cstheme="minorHAnsi"/>
          <w:sz w:val="22"/>
        </w:rPr>
      </w:pPr>
      <w:r w:rsidRPr="009C1196">
        <w:rPr>
          <w:rFonts w:asciiTheme="minorHAnsi" w:hAnsiTheme="minorHAnsi" w:cstheme="minorHAnsi"/>
          <w:sz w:val="22"/>
        </w:rPr>
        <w:t>Provide a framework in which sensitive discussions can take place</w:t>
      </w:r>
    </w:p>
    <w:p w14:paraId="50CC5B18" w14:textId="77777777" w:rsidR="009C1196" w:rsidRPr="009C1196" w:rsidRDefault="009C1196" w:rsidP="009C1196">
      <w:pPr>
        <w:pStyle w:val="3Bulletedcopyblue"/>
        <w:rPr>
          <w:rFonts w:asciiTheme="minorHAnsi" w:hAnsiTheme="minorHAnsi" w:cstheme="minorHAnsi"/>
          <w:sz w:val="22"/>
        </w:rPr>
      </w:pPr>
      <w:r w:rsidRPr="009C1196">
        <w:rPr>
          <w:rFonts w:asciiTheme="minorHAnsi" w:hAnsiTheme="minorHAnsi" w:cstheme="minorHAnsi"/>
          <w:sz w:val="22"/>
        </w:rPr>
        <w:t>Prepare pupils for puberty, and give them an understanding of sexual development and the importance of health and hygiene</w:t>
      </w:r>
    </w:p>
    <w:p w14:paraId="4ACF902B" w14:textId="77777777" w:rsidR="009C1196" w:rsidRPr="009C1196" w:rsidRDefault="009C1196" w:rsidP="009C1196">
      <w:pPr>
        <w:pStyle w:val="3Bulletedcopyblue"/>
        <w:rPr>
          <w:rFonts w:asciiTheme="minorHAnsi" w:hAnsiTheme="minorHAnsi" w:cstheme="minorHAnsi"/>
          <w:sz w:val="22"/>
        </w:rPr>
      </w:pPr>
      <w:r w:rsidRPr="009C1196">
        <w:rPr>
          <w:rFonts w:asciiTheme="minorHAnsi" w:hAnsiTheme="minorHAnsi" w:cstheme="minorHAnsi"/>
          <w:sz w:val="22"/>
        </w:rPr>
        <w:t>Help pupils develop feelings of self-respect, confidence and empathy</w:t>
      </w:r>
    </w:p>
    <w:p w14:paraId="17DAA368" w14:textId="77777777" w:rsidR="009C1196" w:rsidRPr="009C1196" w:rsidRDefault="009C1196" w:rsidP="009C1196">
      <w:pPr>
        <w:pStyle w:val="3Bulletedcopyblue"/>
        <w:rPr>
          <w:rFonts w:asciiTheme="minorHAnsi" w:hAnsiTheme="minorHAnsi" w:cstheme="minorHAnsi"/>
          <w:sz w:val="22"/>
        </w:rPr>
      </w:pPr>
      <w:r w:rsidRPr="009C1196">
        <w:rPr>
          <w:rFonts w:asciiTheme="minorHAnsi" w:hAnsiTheme="minorHAnsi" w:cstheme="minorHAnsi"/>
          <w:sz w:val="22"/>
        </w:rPr>
        <w:t>Create a positive culture around issues of sexuality and relationships</w:t>
      </w:r>
    </w:p>
    <w:p w14:paraId="39BB81D5" w14:textId="77777777" w:rsidR="009C1196" w:rsidRPr="009C1196" w:rsidRDefault="009C1196" w:rsidP="009C1196">
      <w:pPr>
        <w:pStyle w:val="3Bulletedcopyblue"/>
        <w:rPr>
          <w:rFonts w:asciiTheme="minorHAnsi" w:hAnsiTheme="minorHAnsi" w:cstheme="minorHAnsi"/>
          <w:sz w:val="22"/>
        </w:rPr>
      </w:pPr>
      <w:r w:rsidRPr="009C1196">
        <w:rPr>
          <w:rFonts w:asciiTheme="minorHAnsi" w:hAnsiTheme="minorHAnsi" w:cstheme="minorHAnsi"/>
          <w:sz w:val="22"/>
        </w:rPr>
        <w:t>Teach pupils the correct vocabulary to describe themselves and their bodies</w:t>
      </w:r>
    </w:p>
    <w:p w14:paraId="697092EE" w14:textId="77777777" w:rsidR="00B92A1C" w:rsidRDefault="00B92A1C" w:rsidP="00E41EF7">
      <w:pPr>
        <w:spacing w:after="0" w:line="240" w:lineRule="auto"/>
      </w:pPr>
    </w:p>
    <w:p w14:paraId="1EC1AA67" w14:textId="77777777" w:rsidR="00B92A1C" w:rsidRDefault="009C1196" w:rsidP="00E058DB">
      <w:pPr>
        <w:spacing w:after="0" w:line="240" w:lineRule="auto"/>
        <w:rPr>
          <w:b/>
        </w:rPr>
      </w:pPr>
      <w:r>
        <w:rPr>
          <w:b/>
        </w:rPr>
        <w:t xml:space="preserve">Statutory Requirements </w:t>
      </w:r>
    </w:p>
    <w:p w14:paraId="06B2E127" w14:textId="17FCE00E" w:rsidR="009C1196" w:rsidRPr="009C1196" w:rsidRDefault="009C1196" w:rsidP="009C1196">
      <w:pPr>
        <w:spacing w:after="0" w:line="240" w:lineRule="auto"/>
        <w:rPr>
          <w:rStyle w:val="Hyperlink"/>
          <w:rFonts w:cstheme="minorHAnsi"/>
        </w:rPr>
      </w:pPr>
      <w:r>
        <w:t xml:space="preserve">From September 2020, Relationship and Health Education became a statutory part of the curriculum. As a maintained primary </w:t>
      </w:r>
      <w:proofErr w:type="gramStart"/>
      <w:r>
        <w:t>school</w:t>
      </w:r>
      <w:proofErr w:type="gramEnd"/>
      <w:r>
        <w:t xml:space="preserve"> we must provide relationships education to all pupils as per section 34 of the </w:t>
      </w:r>
      <w:r w:rsidRPr="009C1196">
        <w:rPr>
          <w:rFonts w:cstheme="minorHAnsi"/>
        </w:rPr>
        <w:fldChar w:fldCharType="begin"/>
      </w:r>
      <w:r w:rsidRPr="009C1196">
        <w:rPr>
          <w:rFonts w:cstheme="minorHAnsi"/>
        </w:rPr>
        <w:instrText xml:space="preserve"> HYPERLINK "http://www.legislation.gov.uk/ukpga/2017/16/section/34/enacted" </w:instrText>
      </w:r>
      <w:r w:rsidRPr="009C1196">
        <w:rPr>
          <w:rFonts w:cstheme="minorHAnsi"/>
        </w:rPr>
        <w:fldChar w:fldCharType="separate"/>
      </w:r>
      <w:r w:rsidRPr="009C1196">
        <w:rPr>
          <w:rStyle w:val="Hyperlink"/>
          <w:rFonts w:cstheme="minorHAnsi"/>
        </w:rPr>
        <w:t>Children and Social work act 2017.</w:t>
      </w:r>
      <w:r w:rsidR="007F3C34">
        <w:rPr>
          <w:rStyle w:val="Hyperlink"/>
          <w:rFonts w:cstheme="minorHAnsi"/>
        </w:rPr>
        <w:t xml:space="preserve"> </w:t>
      </w:r>
    </w:p>
    <w:p w14:paraId="37BBF9E0" w14:textId="77777777" w:rsidR="007F3C34" w:rsidRDefault="009C1196" w:rsidP="0003471A">
      <w:pPr>
        <w:spacing w:after="0" w:line="240" w:lineRule="auto"/>
        <w:jc w:val="both"/>
        <w:rPr>
          <w:rFonts w:cstheme="minorHAnsi"/>
        </w:rPr>
      </w:pPr>
      <w:r w:rsidRPr="009C1196">
        <w:rPr>
          <w:rFonts w:cstheme="minorHAnsi"/>
        </w:rPr>
        <w:fldChar w:fldCharType="end"/>
      </w:r>
    </w:p>
    <w:p w14:paraId="74AF1558" w14:textId="51F0D26B" w:rsidR="007F3C34" w:rsidRDefault="007F3C34" w:rsidP="0003471A">
      <w:pPr>
        <w:spacing w:after="0" w:line="240" w:lineRule="auto"/>
        <w:jc w:val="both"/>
        <w:rPr>
          <w:rFonts w:cstheme="minorHAnsi"/>
        </w:rPr>
      </w:pPr>
      <w:r>
        <w:rPr>
          <w:rFonts w:cstheme="minorHAnsi"/>
        </w:rPr>
        <w:t>Updates to school guidance were made in July 2025, with implementation</w:t>
      </w:r>
      <w:r w:rsidR="00992C25">
        <w:rPr>
          <w:rFonts w:cstheme="minorHAnsi"/>
        </w:rPr>
        <w:t xml:space="preserve"> of these updates</w:t>
      </w:r>
      <w:r>
        <w:rPr>
          <w:rFonts w:cstheme="minorHAnsi"/>
        </w:rPr>
        <w:t xml:space="preserve"> statutory by September 2026. </w:t>
      </w:r>
    </w:p>
    <w:p w14:paraId="5E6875C7" w14:textId="77777777" w:rsidR="007F3C34" w:rsidRDefault="007F3C34" w:rsidP="0003471A">
      <w:pPr>
        <w:spacing w:after="0" w:line="240" w:lineRule="auto"/>
        <w:jc w:val="both"/>
        <w:rPr>
          <w:rFonts w:cstheme="minorHAnsi"/>
        </w:rPr>
      </w:pPr>
    </w:p>
    <w:p w14:paraId="1F3FD17D" w14:textId="558BF126" w:rsidR="0003471A" w:rsidRDefault="0003471A" w:rsidP="0003471A">
      <w:pPr>
        <w:spacing w:after="0" w:line="240" w:lineRule="auto"/>
        <w:jc w:val="both"/>
        <w:rPr>
          <w:rFonts w:eastAsia="Arial" w:cstheme="minorHAnsi"/>
        </w:rPr>
      </w:pPr>
      <w:r w:rsidRPr="0003471A">
        <w:rPr>
          <w:rFonts w:cstheme="minorHAnsi"/>
        </w:rPr>
        <w:t>I</w:t>
      </w:r>
      <w:r w:rsidRPr="0003471A">
        <w:rPr>
          <w:rFonts w:eastAsia="Arial" w:cstheme="minorHAnsi"/>
        </w:rPr>
        <w:t xml:space="preserve">t is statutory for schools to deliver Relationships Education in primary schools, and are encouraged by the Department of Education to deliver Sex Education that ensures that both boys and girls are prepared for the </w:t>
      </w:r>
      <w:proofErr w:type="gramStart"/>
      <w:r w:rsidRPr="0003471A">
        <w:rPr>
          <w:rFonts w:eastAsia="Arial" w:cstheme="minorHAnsi"/>
        </w:rPr>
        <w:t>changes</w:t>
      </w:r>
      <w:proofErr w:type="gramEnd"/>
      <w:r w:rsidRPr="0003471A">
        <w:rPr>
          <w:rFonts w:eastAsia="Arial" w:cstheme="minorHAnsi"/>
        </w:rPr>
        <w:t xml:space="preserve"> adolescence brings and – drawing on knowledge of the human life cycle set out in the National Curriculum for science - how a baby </w:t>
      </w:r>
      <w:r w:rsidRPr="0003471A">
        <w:rPr>
          <w:rFonts w:eastAsia="Arial" w:cstheme="minorHAnsi"/>
        </w:rPr>
        <w:lastRenderedPageBreak/>
        <w:t xml:space="preserve">is conceived and born. Health Education, also statutory from September 2020, covers the key facts about puberty and the changing adolescent body. </w:t>
      </w:r>
    </w:p>
    <w:p w14:paraId="0C35A7FD" w14:textId="77777777" w:rsidR="0003471A" w:rsidRDefault="0003471A" w:rsidP="0003471A">
      <w:pPr>
        <w:spacing w:after="0" w:line="240" w:lineRule="auto"/>
        <w:jc w:val="both"/>
        <w:rPr>
          <w:rFonts w:eastAsia="Arial" w:cstheme="minorHAnsi"/>
        </w:rPr>
      </w:pPr>
    </w:p>
    <w:p w14:paraId="6161A724" w14:textId="227A71ED" w:rsidR="009C1196" w:rsidRPr="009C1196" w:rsidRDefault="009C1196" w:rsidP="009C1196">
      <w:pPr>
        <w:pStyle w:val="1bodycopy"/>
        <w:rPr>
          <w:rFonts w:asciiTheme="minorHAnsi" w:eastAsia="Calibri" w:hAnsiTheme="minorHAnsi" w:cstheme="minorHAnsi"/>
          <w:sz w:val="22"/>
          <w:szCs w:val="22"/>
          <w:lang w:val="en-GB"/>
        </w:rPr>
      </w:pPr>
      <w:r w:rsidRPr="009C1196">
        <w:rPr>
          <w:rFonts w:asciiTheme="minorHAnsi" w:hAnsiTheme="minorHAnsi" w:cstheme="minorHAnsi"/>
          <w:sz w:val="22"/>
          <w:szCs w:val="22"/>
        </w:rPr>
        <w:t>In teaching RS</w:t>
      </w:r>
      <w:r w:rsidR="007F3C34">
        <w:rPr>
          <w:rFonts w:asciiTheme="minorHAnsi" w:hAnsiTheme="minorHAnsi" w:cstheme="minorHAnsi"/>
          <w:sz w:val="22"/>
          <w:szCs w:val="22"/>
        </w:rPr>
        <w:t>H</w:t>
      </w:r>
      <w:r w:rsidRPr="009C1196">
        <w:rPr>
          <w:rFonts w:asciiTheme="minorHAnsi" w:hAnsiTheme="minorHAnsi" w:cstheme="minorHAnsi"/>
          <w:sz w:val="22"/>
          <w:szCs w:val="22"/>
        </w:rPr>
        <w:t xml:space="preserve">E, we must have regard to </w:t>
      </w:r>
      <w:hyperlink r:id="rId9" w:history="1">
        <w:r w:rsidRPr="009C1196">
          <w:rPr>
            <w:rStyle w:val="Hyperlink"/>
            <w:rFonts w:asciiTheme="minorHAnsi" w:eastAsia="Calibri" w:hAnsiTheme="minorHAnsi" w:cstheme="minorHAnsi"/>
            <w:sz w:val="22"/>
            <w:szCs w:val="22"/>
            <w:lang w:val="en-GB"/>
          </w:rPr>
          <w:t>guidance</w:t>
        </w:r>
      </w:hyperlink>
      <w:r w:rsidRPr="009C1196">
        <w:rPr>
          <w:rFonts w:asciiTheme="minorHAnsi" w:eastAsia="Calibri" w:hAnsiTheme="minorHAnsi" w:cstheme="minorHAnsi"/>
          <w:sz w:val="22"/>
          <w:szCs w:val="22"/>
          <w:lang w:val="en-GB"/>
        </w:rPr>
        <w:t xml:space="preserve"> </w:t>
      </w:r>
      <w:r w:rsidRPr="009C1196">
        <w:rPr>
          <w:rFonts w:asciiTheme="minorHAnsi" w:hAnsiTheme="minorHAnsi" w:cstheme="minorHAnsi"/>
          <w:sz w:val="22"/>
          <w:szCs w:val="22"/>
        </w:rPr>
        <w:t xml:space="preserve">issued by the secretary of state as outlined in </w:t>
      </w:r>
      <w:r w:rsidRPr="009C1196">
        <w:rPr>
          <w:rFonts w:asciiTheme="minorHAnsi" w:eastAsia="Calibri" w:hAnsiTheme="minorHAnsi" w:cstheme="minorHAnsi"/>
          <w:sz w:val="22"/>
          <w:szCs w:val="22"/>
          <w:lang w:val="en-GB"/>
        </w:rPr>
        <w:t xml:space="preserve">section 403 of the </w:t>
      </w:r>
      <w:hyperlink r:id="rId10" w:history="1">
        <w:r w:rsidRPr="009C1196">
          <w:rPr>
            <w:rStyle w:val="Hyperlink"/>
            <w:rFonts w:asciiTheme="minorHAnsi" w:eastAsia="Calibri" w:hAnsiTheme="minorHAnsi" w:cstheme="minorHAnsi"/>
            <w:sz w:val="22"/>
            <w:szCs w:val="22"/>
            <w:lang w:val="en-GB"/>
          </w:rPr>
          <w:t>Education Act 1996</w:t>
        </w:r>
        <w:r w:rsidRPr="009C1196">
          <w:rPr>
            <w:rFonts w:asciiTheme="minorHAnsi" w:eastAsia="Calibri" w:hAnsiTheme="minorHAnsi" w:cstheme="minorHAnsi"/>
            <w:sz w:val="22"/>
            <w:szCs w:val="22"/>
            <w:lang w:val="en-GB"/>
          </w:rPr>
          <w:t>.</w:t>
        </w:r>
      </w:hyperlink>
    </w:p>
    <w:p w14:paraId="7A55F1EE" w14:textId="738BC91A" w:rsidR="009C1196" w:rsidRDefault="009C1196" w:rsidP="009C1196">
      <w:pPr>
        <w:spacing w:after="0" w:line="240" w:lineRule="auto"/>
        <w:rPr>
          <w:rFonts w:cstheme="minorHAnsi"/>
        </w:rPr>
      </w:pPr>
      <w:r w:rsidRPr="009C1196">
        <w:rPr>
          <w:rFonts w:cstheme="minorHAnsi"/>
        </w:rPr>
        <w:t>At Walton on the Hill Primary School</w:t>
      </w:r>
      <w:r w:rsidR="00992C25">
        <w:rPr>
          <w:rFonts w:cstheme="minorHAnsi"/>
        </w:rPr>
        <w:t>,</w:t>
      </w:r>
      <w:r w:rsidRPr="009C1196">
        <w:rPr>
          <w:rFonts w:cstheme="minorHAnsi"/>
        </w:rPr>
        <w:t xml:space="preserve"> we teach RS</w:t>
      </w:r>
      <w:r w:rsidR="007F3C34">
        <w:rPr>
          <w:rFonts w:cstheme="minorHAnsi"/>
        </w:rPr>
        <w:t>H</w:t>
      </w:r>
      <w:r w:rsidRPr="009C1196">
        <w:rPr>
          <w:rFonts w:cstheme="minorHAnsi"/>
        </w:rPr>
        <w:t>E as set out in this policy.</w:t>
      </w:r>
    </w:p>
    <w:p w14:paraId="4E2F4034" w14:textId="6C4FAEBB" w:rsidR="009C1196" w:rsidRDefault="009C1196" w:rsidP="009C1196">
      <w:pPr>
        <w:spacing w:after="0" w:line="240" w:lineRule="auto"/>
        <w:rPr>
          <w:rFonts w:eastAsia="Times New Roman" w:cstheme="minorHAnsi"/>
          <w:b/>
          <w:color w:val="000000"/>
          <w:lang w:val="en" w:eastAsia="en-GB"/>
        </w:rPr>
      </w:pPr>
    </w:p>
    <w:p w14:paraId="47EF3E3C" w14:textId="77777777" w:rsidR="0003471A" w:rsidRPr="009C1196" w:rsidRDefault="0003471A" w:rsidP="009C1196">
      <w:pPr>
        <w:spacing w:after="0" w:line="240" w:lineRule="auto"/>
        <w:rPr>
          <w:rFonts w:eastAsia="Times New Roman" w:cstheme="minorHAnsi"/>
          <w:b/>
          <w:color w:val="000000"/>
          <w:lang w:val="en" w:eastAsia="en-GB"/>
        </w:rPr>
      </w:pPr>
    </w:p>
    <w:p w14:paraId="05BEF7C4" w14:textId="77777777" w:rsidR="00B92A1C" w:rsidRDefault="00A566D2" w:rsidP="008A6ACD">
      <w:pPr>
        <w:spacing w:after="0" w:line="240" w:lineRule="auto"/>
        <w:rPr>
          <w:b/>
        </w:rPr>
      </w:pPr>
      <w:r>
        <w:rPr>
          <w:b/>
        </w:rPr>
        <w:t xml:space="preserve">Policy Development </w:t>
      </w:r>
    </w:p>
    <w:p w14:paraId="0A33CAC3" w14:textId="77777777" w:rsidR="00A566D2" w:rsidRPr="00E62023" w:rsidRDefault="00A566D2" w:rsidP="00A566D2">
      <w:pPr>
        <w:pStyle w:val="1bodycopy"/>
        <w:rPr>
          <w:rFonts w:asciiTheme="minorHAnsi" w:hAnsiTheme="minorHAnsi" w:cstheme="minorHAnsi"/>
          <w:sz w:val="22"/>
        </w:rPr>
      </w:pPr>
      <w:r w:rsidRPr="00E62023">
        <w:rPr>
          <w:rFonts w:asciiTheme="minorHAnsi" w:hAnsiTheme="minorHAnsi" w:cstheme="minorHAnsi"/>
          <w:sz w:val="22"/>
        </w:rPr>
        <w:t>This policy has been developed in consultation with staff, pupils and parents. The consultation and policy development process involved the following steps:</w:t>
      </w:r>
    </w:p>
    <w:p w14:paraId="7FF642EC" w14:textId="77777777" w:rsidR="00A566D2" w:rsidRDefault="00A566D2" w:rsidP="00A566D2">
      <w:pPr>
        <w:pStyle w:val="ListParagraph"/>
        <w:numPr>
          <w:ilvl w:val="0"/>
          <w:numId w:val="22"/>
        </w:numPr>
        <w:spacing w:after="120" w:line="240" w:lineRule="auto"/>
      </w:pPr>
      <w:r>
        <w:t xml:space="preserve">Review – </w:t>
      </w:r>
      <w:r w:rsidR="00E62023">
        <w:t xml:space="preserve">our PSHE leader </w:t>
      </w:r>
      <w:r>
        <w:t xml:space="preserve">pulled together all relevant information including relevant national and local guidance </w:t>
      </w:r>
      <w:r w:rsidR="00E62023">
        <w:t xml:space="preserve">and engaged in a series of online training modules developed by the Department for Education </w:t>
      </w:r>
    </w:p>
    <w:p w14:paraId="25725EC2" w14:textId="77777777" w:rsidR="00A566D2" w:rsidRDefault="00A566D2" w:rsidP="00A566D2">
      <w:pPr>
        <w:pStyle w:val="ListParagraph"/>
        <w:ind w:left="1440"/>
      </w:pPr>
    </w:p>
    <w:p w14:paraId="2FA9F83E" w14:textId="77777777" w:rsidR="00A566D2" w:rsidRDefault="00A566D2" w:rsidP="00A566D2">
      <w:pPr>
        <w:pStyle w:val="ListParagraph"/>
        <w:numPr>
          <w:ilvl w:val="0"/>
          <w:numId w:val="22"/>
        </w:numPr>
        <w:spacing w:after="120" w:line="240" w:lineRule="auto"/>
      </w:pPr>
      <w:r>
        <w:t>Staff consultation – all school staff were given the opportunity to look at the policy and make recommendations</w:t>
      </w:r>
    </w:p>
    <w:p w14:paraId="26A52C1B" w14:textId="77777777" w:rsidR="00A566D2" w:rsidRDefault="00A566D2" w:rsidP="00A566D2">
      <w:pPr>
        <w:pStyle w:val="ListParagraph"/>
        <w:ind w:left="1440"/>
      </w:pPr>
    </w:p>
    <w:p w14:paraId="2999C986" w14:textId="54AEE9AC" w:rsidR="00117DBF" w:rsidRDefault="00A566D2" w:rsidP="00117DBF">
      <w:pPr>
        <w:pStyle w:val="ListParagraph"/>
        <w:numPr>
          <w:ilvl w:val="0"/>
          <w:numId w:val="22"/>
        </w:numPr>
        <w:spacing w:after="120" w:line="240" w:lineRule="auto"/>
      </w:pPr>
      <w:r>
        <w:t xml:space="preserve">Parent/stakeholder consultation – parents and any interested parties were invited to </w:t>
      </w:r>
      <w:r w:rsidR="00E62023">
        <w:t>comment on our RS</w:t>
      </w:r>
      <w:r w:rsidR="00992C25">
        <w:t>H</w:t>
      </w:r>
      <w:r w:rsidR="00E62023">
        <w:t xml:space="preserve">E curriculum and policy </w:t>
      </w:r>
      <w:r w:rsidR="00117DBF">
        <w:br/>
      </w:r>
    </w:p>
    <w:p w14:paraId="0BD4D89F" w14:textId="77777777" w:rsidR="00A566D2" w:rsidRDefault="00A566D2" w:rsidP="00A566D2">
      <w:pPr>
        <w:pStyle w:val="ListParagraph"/>
        <w:numPr>
          <w:ilvl w:val="0"/>
          <w:numId w:val="22"/>
        </w:numPr>
        <w:spacing w:after="120" w:line="240" w:lineRule="auto"/>
      </w:pPr>
      <w:r>
        <w:t>Ratification – once amendments were made, the policy was shared with governors and ratified</w:t>
      </w:r>
    </w:p>
    <w:p w14:paraId="7F87156A" w14:textId="77777777" w:rsidR="00CA59E5" w:rsidRDefault="00CA59E5" w:rsidP="00CA59E5">
      <w:pPr>
        <w:pStyle w:val="ListParagraph"/>
      </w:pPr>
    </w:p>
    <w:p w14:paraId="7C4D728C" w14:textId="77777777" w:rsidR="00CA59E5" w:rsidRDefault="00CA59E5" w:rsidP="00CA59E5">
      <w:pPr>
        <w:spacing w:after="120" w:line="240" w:lineRule="auto"/>
        <w:rPr>
          <w:b/>
        </w:rPr>
      </w:pPr>
      <w:r>
        <w:rPr>
          <w:b/>
        </w:rPr>
        <w:t xml:space="preserve">Curriculum </w:t>
      </w:r>
    </w:p>
    <w:p w14:paraId="42306C8E" w14:textId="2CB3B660" w:rsidR="00CA59E5" w:rsidRPr="00CA59E5" w:rsidRDefault="00CA59E5" w:rsidP="00CA59E5">
      <w:pPr>
        <w:pStyle w:val="1bodycopy10pt"/>
        <w:rPr>
          <w:rFonts w:asciiTheme="minorHAnsi" w:hAnsiTheme="minorHAnsi" w:cstheme="minorHAnsi"/>
          <w:sz w:val="22"/>
          <w:lang w:val="en-GB"/>
        </w:rPr>
      </w:pPr>
      <w:r>
        <w:rPr>
          <w:rFonts w:asciiTheme="minorHAnsi" w:hAnsiTheme="minorHAnsi" w:cstheme="minorHAnsi"/>
          <w:sz w:val="22"/>
          <w:lang w:val="en-GB"/>
        </w:rPr>
        <w:t xml:space="preserve">As a school we follow the SCARF programme to plan and deliver our PSHE curriculum which aligns to the PSHE Association programme of study, the National Curriculum and meets the new DfE statutory requirements. It consists of 6 core themes: Me and My Relationships, Valuing Difference, Keeping Myself Safe, Rights and Responsibilities, Being My Best, Growing and Changing. The </w:t>
      </w:r>
      <w:r w:rsidR="00992C25">
        <w:rPr>
          <w:rFonts w:asciiTheme="minorHAnsi" w:hAnsiTheme="minorHAnsi" w:cstheme="minorHAnsi"/>
          <w:sz w:val="22"/>
          <w:lang w:val="en-GB"/>
        </w:rPr>
        <w:t>long-term</w:t>
      </w:r>
      <w:r>
        <w:rPr>
          <w:rFonts w:asciiTheme="minorHAnsi" w:hAnsiTheme="minorHAnsi" w:cstheme="minorHAnsi"/>
          <w:sz w:val="22"/>
          <w:lang w:val="en-GB"/>
        </w:rPr>
        <w:t xml:space="preserve"> curriculum plan can be found on our school website.   </w:t>
      </w:r>
    </w:p>
    <w:p w14:paraId="56C15BA0" w14:textId="77777777" w:rsidR="00CA59E5" w:rsidRPr="00CA59E5" w:rsidRDefault="00CA59E5" w:rsidP="00CA59E5">
      <w:pPr>
        <w:pStyle w:val="1bodycopy10pt"/>
        <w:rPr>
          <w:rFonts w:asciiTheme="minorHAnsi" w:hAnsiTheme="minorHAnsi" w:cstheme="minorHAnsi"/>
          <w:sz w:val="22"/>
          <w:lang w:val="en-GB"/>
        </w:rPr>
      </w:pPr>
      <w:r w:rsidRPr="00CA59E5">
        <w:rPr>
          <w:rFonts w:asciiTheme="minorHAnsi" w:hAnsiTheme="minorHAnsi" w:cstheme="minorHAnsi"/>
          <w:sz w:val="22"/>
          <w:lang w:val="en-GB"/>
        </w:rPr>
        <w:t>Primary sex education will focus on:</w:t>
      </w:r>
    </w:p>
    <w:p w14:paraId="52E4F35F" w14:textId="77777777" w:rsidR="00CA59E5" w:rsidRPr="00CA59E5" w:rsidRDefault="00CA59E5" w:rsidP="00CA59E5">
      <w:pPr>
        <w:pStyle w:val="3Bulletedcopyblue"/>
        <w:rPr>
          <w:rFonts w:asciiTheme="minorHAnsi" w:hAnsiTheme="minorHAnsi" w:cstheme="minorHAnsi"/>
          <w:sz w:val="22"/>
          <w:lang w:val="en-GB"/>
        </w:rPr>
      </w:pPr>
      <w:r w:rsidRPr="00CA59E5">
        <w:rPr>
          <w:rFonts w:asciiTheme="minorHAnsi" w:hAnsiTheme="minorHAnsi" w:cstheme="minorHAnsi"/>
          <w:sz w:val="22"/>
          <w:lang w:val="en-GB"/>
        </w:rPr>
        <w:t>Preparing boys and girls for the changes that adolescence brings</w:t>
      </w:r>
    </w:p>
    <w:p w14:paraId="34597315" w14:textId="77777777" w:rsidR="00CA59E5" w:rsidRDefault="00CA59E5" w:rsidP="00CA59E5">
      <w:pPr>
        <w:pStyle w:val="3Bulletedcopyblue"/>
        <w:rPr>
          <w:rFonts w:asciiTheme="minorHAnsi" w:hAnsiTheme="minorHAnsi" w:cstheme="minorHAnsi"/>
          <w:sz w:val="22"/>
          <w:lang w:val="en-GB"/>
        </w:rPr>
      </w:pPr>
      <w:r w:rsidRPr="00CA59E5">
        <w:rPr>
          <w:rFonts w:asciiTheme="minorHAnsi" w:hAnsiTheme="minorHAnsi" w:cstheme="minorHAnsi"/>
          <w:sz w:val="22"/>
          <w:lang w:val="en-GB"/>
        </w:rPr>
        <w:t>How a baby is conceived and born</w:t>
      </w:r>
    </w:p>
    <w:p w14:paraId="66A0B1DC" w14:textId="77777777" w:rsidR="00CA59E5" w:rsidRDefault="00CA59E5" w:rsidP="00CA59E5">
      <w:pPr>
        <w:pStyle w:val="3Bulletedcopyblue"/>
        <w:numPr>
          <w:ilvl w:val="0"/>
          <w:numId w:val="0"/>
        </w:numPr>
        <w:rPr>
          <w:rFonts w:asciiTheme="minorHAnsi" w:hAnsiTheme="minorHAnsi" w:cstheme="minorHAnsi"/>
          <w:sz w:val="22"/>
          <w:lang w:val="en-GB"/>
        </w:rPr>
      </w:pPr>
    </w:p>
    <w:p w14:paraId="3DD43ED5" w14:textId="056841FE" w:rsidR="00CA59E5" w:rsidRDefault="00CA59E5" w:rsidP="00CA59E5">
      <w:pPr>
        <w:pStyle w:val="3Bulletedcopyblue"/>
        <w:numPr>
          <w:ilvl w:val="0"/>
          <w:numId w:val="0"/>
        </w:numPr>
        <w:rPr>
          <w:rFonts w:asciiTheme="minorHAnsi" w:hAnsiTheme="minorHAnsi" w:cstheme="minorHAnsi"/>
          <w:b/>
          <w:sz w:val="22"/>
          <w:lang w:val="en-GB"/>
        </w:rPr>
      </w:pPr>
      <w:r>
        <w:rPr>
          <w:rFonts w:asciiTheme="minorHAnsi" w:hAnsiTheme="minorHAnsi" w:cstheme="minorHAnsi"/>
          <w:b/>
          <w:sz w:val="22"/>
          <w:lang w:val="en-GB"/>
        </w:rPr>
        <w:t>Delivery of RS</w:t>
      </w:r>
      <w:r w:rsidR="00992C25">
        <w:rPr>
          <w:rFonts w:asciiTheme="minorHAnsi" w:hAnsiTheme="minorHAnsi" w:cstheme="minorHAnsi"/>
          <w:b/>
          <w:sz w:val="22"/>
          <w:lang w:val="en-GB"/>
        </w:rPr>
        <w:t>H</w:t>
      </w:r>
      <w:r>
        <w:rPr>
          <w:rFonts w:asciiTheme="minorHAnsi" w:hAnsiTheme="minorHAnsi" w:cstheme="minorHAnsi"/>
          <w:b/>
          <w:sz w:val="22"/>
          <w:lang w:val="en-GB"/>
        </w:rPr>
        <w:t xml:space="preserve">E </w:t>
      </w:r>
    </w:p>
    <w:p w14:paraId="127B392A" w14:textId="3A8161A4" w:rsidR="00CA59E5" w:rsidRPr="00CA59E5" w:rsidRDefault="00CA59E5" w:rsidP="00CA59E5">
      <w:pPr>
        <w:pStyle w:val="1bodycopy10pt"/>
        <w:rPr>
          <w:rFonts w:asciiTheme="minorHAnsi" w:hAnsiTheme="minorHAnsi" w:cstheme="minorHAnsi"/>
          <w:sz w:val="22"/>
          <w:lang w:val="en-GB"/>
        </w:rPr>
      </w:pPr>
      <w:r w:rsidRPr="00CA59E5">
        <w:rPr>
          <w:rFonts w:asciiTheme="minorHAnsi" w:hAnsiTheme="minorHAnsi" w:cstheme="minorHAnsi"/>
          <w:sz w:val="22"/>
          <w:lang w:val="en-GB"/>
        </w:rPr>
        <w:t>RS</w:t>
      </w:r>
      <w:r w:rsidR="00992C25">
        <w:rPr>
          <w:rFonts w:asciiTheme="minorHAnsi" w:hAnsiTheme="minorHAnsi" w:cstheme="minorHAnsi"/>
          <w:sz w:val="22"/>
          <w:lang w:val="en-GB"/>
        </w:rPr>
        <w:t>H</w:t>
      </w:r>
      <w:r w:rsidRPr="00CA59E5">
        <w:rPr>
          <w:rFonts w:asciiTheme="minorHAnsi" w:hAnsiTheme="minorHAnsi" w:cstheme="minorHAnsi"/>
          <w:sz w:val="22"/>
          <w:lang w:val="en-GB"/>
        </w:rPr>
        <w:t>E is taught within the personal, social, health and economic (PSHE) education curriculum. Biological aspects of RS</w:t>
      </w:r>
      <w:r w:rsidR="00992C25">
        <w:rPr>
          <w:rFonts w:asciiTheme="minorHAnsi" w:hAnsiTheme="minorHAnsi" w:cstheme="minorHAnsi"/>
          <w:sz w:val="22"/>
          <w:lang w:val="en-GB"/>
        </w:rPr>
        <w:t>H</w:t>
      </w:r>
      <w:r w:rsidRPr="00CA59E5">
        <w:rPr>
          <w:rFonts w:asciiTheme="minorHAnsi" w:hAnsiTheme="minorHAnsi" w:cstheme="minorHAnsi"/>
          <w:sz w:val="22"/>
          <w:lang w:val="en-GB"/>
        </w:rPr>
        <w:t>E are taught within the science curriculum, and other aspects are included in religious education (RE) and computing (online safety)</w:t>
      </w:r>
      <w:r w:rsidR="0003471A">
        <w:rPr>
          <w:rFonts w:asciiTheme="minorHAnsi" w:hAnsiTheme="minorHAnsi" w:cstheme="minorHAnsi"/>
          <w:sz w:val="22"/>
          <w:lang w:val="en-GB"/>
        </w:rPr>
        <w:t>.</w:t>
      </w:r>
    </w:p>
    <w:p w14:paraId="1C4CB430" w14:textId="5CFA1075" w:rsidR="00CA59E5" w:rsidRPr="00CA59E5" w:rsidRDefault="00CA59E5" w:rsidP="00CA59E5">
      <w:pPr>
        <w:pStyle w:val="1bodycopy10pt"/>
        <w:rPr>
          <w:rFonts w:asciiTheme="minorHAnsi" w:hAnsiTheme="minorHAnsi" w:cstheme="minorHAnsi"/>
          <w:sz w:val="22"/>
          <w:lang w:val="en-GB"/>
        </w:rPr>
      </w:pPr>
      <w:r w:rsidRPr="00CA59E5">
        <w:rPr>
          <w:rFonts w:asciiTheme="minorHAnsi" w:hAnsiTheme="minorHAnsi" w:cstheme="minorHAnsi"/>
          <w:sz w:val="22"/>
          <w:lang w:val="en-GB"/>
        </w:rPr>
        <w:t xml:space="preserve">Pupils </w:t>
      </w:r>
      <w:r w:rsidR="0003471A">
        <w:rPr>
          <w:rFonts w:asciiTheme="minorHAnsi" w:hAnsiTheme="minorHAnsi" w:cstheme="minorHAnsi"/>
          <w:sz w:val="22"/>
          <w:lang w:val="en-GB"/>
        </w:rPr>
        <w:t xml:space="preserve">may </w:t>
      </w:r>
      <w:r w:rsidRPr="00CA59E5">
        <w:rPr>
          <w:rFonts w:asciiTheme="minorHAnsi" w:hAnsiTheme="minorHAnsi" w:cstheme="minorHAnsi"/>
          <w:sz w:val="22"/>
          <w:lang w:val="en-GB"/>
        </w:rPr>
        <w:t xml:space="preserve">also receive stand-alone sex education sessions delivered by a trained health professional. </w:t>
      </w:r>
    </w:p>
    <w:p w14:paraId="45A94431" w14:textId="77777777" w:rsidR="00CA59E5" w:rsidRPr="00CA59E5" w:rsidRDefault="00CA59E5" w:rsidP="00CA59E5">
      <w:pPr>
        <w:pStyle w:val="1bodycopy10pt"/>
        <w:rPr>
          <w:rFonts w:asciiTheme="minorHAnsi" w:hAnsiTheme="minorHAnsi" w:cstheme="minorHAnsi"/>
          <w:sz w:val="22"/>
          <w:lang w:val="en-GB"/>
        </w:rPr>
      </w:pPr>
      <w:proofErr w:type="gramStart"/>
      <w:r w:rsidRPr="00CA59E5">
        <w:rPr>
          <w:rFonts w:asciiTheme="minorHAnsi" w:hAnsiTheme="minorHAnsi" w:cstheme="minorHAnsi"/>
          <w:sz w:val="22"/>
          <w:lang w:val="en-GB"/>
        </w:rPr>
        <w:t>Relationships</w:t>
      </w:r>
      <w:proofErr w:type="gramEnd"/>
      <w:r w:rsidRPr="00CA59E5">
        <w:rPr>
          <w:rFonts w:asciiTheme="minorHAnsi" w:hAnsiTheme="minorHAnsi" w:cstheme="minorHAnsi"/>
          <w:sz w:val="22"/>
          <w:lang w:val="en-GB"/>
        </w:rPr>
        <w:t xml:space="preserve"> education focuses on teaching the fundamental building blocks and characteristics of positive relationships including:</w:t>
      </w:r>
    </w:p>
    <w:p w14:paraId="09A9F2D5" w14:textId="77777777" w:rsidR="00CA59E5" w:rsidRPr="00CA59E5" w:rsidRDefault="00CA59E5" w:rsidP="00CA59E5">
      <w:pPr>
        <w:pStyle w:val="3Bulletedcopyblue"/>
        <w:rPr>
          <w:rFonts w:asciiTheme="minorHAnsi" w:hAnsiTheme="minorHAnsi" w:cstheme="minorHAnsi"/>
          <w:sz w:val="22"/>
          <w:lang w:val="en-GB"/>
        </w:rPr>
      </w:pPr>
      <w:r w:rsidRPr="00CA59E5">
        <w:rPr>
          <w:rFonts w:asciiTheme="minorHAnsi" w:hAnsiTheme="minorHAnsi" w:cstheme="minorHAnsi"/>
          <w:sz w:val="22"/>
          <w:lang w:val="en-GB"/>
        </w:rPr>
        <w:t>Families and people who care for me</w:t>
      </w:r>
    </w:p>
    <w:p w14:paraId="57D57F7D" w14:textId="77777777" w:rsidR="00CA59E5" w:rsidRPr="00CA59E5" w:rsidRDefault="00CA59E5" w:rsidP="00CA59E5">
      <w:pPr>
        <w:pStyle w:val="3Bulletedcopyblue"/>
        <w:rPr>
          <w:rFonts w:asciiTheme="minorHAnsi" w:hAnsiTheme="minorHAnsi" w:cstheme="minorHAnsi"/>
          <w:sz w:val="22"/>
          <w:lang w:val="en-GB"/>
        </w:rPr>
      </w:pPr>
      <w:r w:rsidRPr="00CA59E5">
        <w:rPr>
          <w:rFonts w:asciiTheme="minorHAnsi" w:hAnsiTheme="minorHAnsi" w:cstheme="minorHAnsi"/>
          <w:sz w:val="22"/>
          <w:lang w:val="en-GB"/>
        </w:rPr>
        <w:t>Caring friendships</w:t>
      </w:r>
    </w:p>
    <w:p w14:paraId="3488BB66" w14:textId="77777777" w:rsidR="00CA59E5" w:rsidRPr="00CA59E5" w:rsidRDefault="00CA59E5" w:rsidP="00CA59E5">
      <w:pPr>
        <w:pStyle w:val="3Bulletedcopyblue"/>
        <w:rPr>
          <w:rFonts w:asciiTheme="minorHAnsi" w:hAnsiTheme="minorHAnsi" w:cstheme="minorHAnsi"/>
          <w:sz w:val="22"/>
          <w:lang w:val="en-GB"/>
        </w:rPr>
      </w:pPr>
      <w:r w:rsidRPr="00CA59E5">
        <w:rPr>
          <w:rFonts w:asciiTheme="minorHAnsi" w:hAnsiTheme="minorHAnsi" w:cstheme="minorHAnsi"/>
          <w:sz w:val="22"/>
          <w:lang w:val="en-GB"/>
        </w:rPr>
        <w:t>Respectful relationships</w:t>
      </w:r>
    </w:p>
    <w:p w14:paraId="7C89FB7D" w14:textId="77777777" w:rsidR="00CA59E5" w:rsidRPr="00CA59E5" w:rsidRDefault="00CA59E5" w:rsidP="00CA59E5">
      <w:pPr>
        <w:pStyle w:val="3Bulletedcopyblue"/>
        <w:rPr>
          <w:rFonts w:asciiTheme="minorHAnsi" w:hAnsiTheme="minorHAnsi" w:cstheme="minorHAnsi"/>
          <w:sz w:val="22"/>
          <w:lang w:val="en-GB"/>
        </w:rPr>
      </w:pPr>
      <w:r w:rsidRPr="00CA59E5">
        <w:rPr>
          <w:rFonts w:asciiTheme="minorHAnsi" w:hAnsiTheme="minorHAnsi" w:cstheme="minorHAnsi"/>
          <w:sz w:val="22"/>
          <w:lang w:val="en-GB"/>
        </w:rPr>
        <w:t>Online relationships</w:t>
      </w:r>
    </w:p>
    <w:p w14:paraId="5481D688" w14:textId="77777777" w:rsidR="00CA59E5" w:rsidRPr="00CA59E5" w:rsidRDefault="00CA59E5" w:rsidP="00CA59E5">
      <w:pPr>
        <w:pStyle w:val="3Bulletedcopyblue"/>
        <w:rPr>
          <w:rFonts w:asciiTheme="minorHAnsi" w:hAnsiTheme="minorHAnsi" w:cstheme="minorHAnsi"/>
          <w:sz w:val="22"/>
          <w:lang w:val="en-GB"/>
        </w:rPr>
      </w:pPr>
      <w:r>
        <w:rPr>
          <w:rFonts w:asciiTheme="minorHAnsi" w:hAnsiTheme="minorHAnsi" w:cstheme="minorHAnsi"/>
          <w:sz w:val="22"/>
          <w:lang w:val="en-GB"/>
        </w:rPr>
        <w:t>Being safe</w:t>
      </w:r>
    </w:p>
    <w:p w14:paraId="140FFD72" w14:textId="77777777" w:rsidR="00CA59E5" w:rsidRDefault="00CA59E5" w:rsidP="00CA59E5">
      <w:pPr>
        <w:pStyle w:val="1bodycopy10pt"/>
        <w:rPr>
          <w:rFonts w:asciiTheme="minorHAnsi" w:hAnsiTheme="minorHAnsi" w:cstheme="minorHAnsi"/>
          <w:sz w:val="22"/>
          <w:lang w:val="en-GB"/>
        </w:rPr>
      </w:pPr>
      <w:r w:rsidRPr="00CA59E5">
        <w:rPr>
          <w:rFonts w:asciiTheme="minorHAnsi" w:hAnsiTheme="minorHAnsi" w:cstheme="minorHAnsi"/>
          <w:sz w:val="22"/>
          <w:lang w:val="en-GB"/>
        </w:rPr>
        <w:lastRenderedPageBreak/>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447AB051" w14:textId="77777777" w:rsidR="00A46174" w:rsidRDefault="00A46174" w:rsidP="00CA59E5">
      <w:pPr>
        <w:pStyle w:val="1bodycopy10pt"/>
        <w:rPr>
          <w:rFonts w:asciiTheme="minorHAnsi" w:hAnsiTheme="minorHAnsi" w:cstheme="minorHAnsi"/>
          <w:b/>
          <w:sz w:val="22"/>
          <w:lang w:val="en-GB"/>
        </w:rPr>
      </w:pPr>
    </w:p>
    <w:p w14:paraId="31CAEC38" w14:textId="77777777" w:rsidR="00A46174" w:rsidRDefault="00A46174" w:rsidP="00A46174">
      <w:pPr>
        <w:pStyle w:val="1bodycopy10pt"/>
        <w:rPr>
          <w:rFonts w:asciiTheme="minorHAnsi" w:hAnsiTheme="minorHAnsi" w:cstheme="minorHAnsi"/>
          <w:b/>
          <w:sz w:val="22"/>
          <w:lang w:val="en-GB"/>
        </w:rPr>
      </w:pPr>
      <w:r>
        <w:rPr>
          <w:rFonts w:asciiTheme="minorHAnsi" w:hAnsiTheme="minorHAnsi" w:cstheme="minorHAnsi"/>
          <w:b/>
          <w:sz w:val="22"/>
          <w:lang w:val="en-GB"/>
        </w:rPr>
        <w:t xml:space="preserve">Roles and responsibilities </w:t>
      </w:r>
    </w:p>
    <w:p w14:paraId="50D4DD2F" w14:textId="77777777" w:rsidR="00A46174" w:rsidRDefault="00A46174" w:rsidP="00A46174">
      <w:pPr>
        <w:pStyle w:val="1bodycopy10pt"/>
        <w:rPr>
          <w:rFonts w:asciiTheme="minorHAnsi" w:hAnsiTheme="minorHAnsi" w:cstheme="minorHAnsi"/>
          <w:sz w:val="22"/>
          <w:lang w:val="en-GB"/>
        </w:rPr>
      </w:pPr>
      <w:r>
        <w:rPr>
          <w:rFonts w:asciiTheme="minorHAnsi" w:hAnsiTheme="minorHAnsi" w:cstheme="minorHAnsi"/>
          <w:sz w:val="22"/>
          <w:lang w:val="en-GB"/>
        </w:rPr>
        <w:t xml:space="preserve">The governing body will: </w:t>
      </w:r>
    </w:p>
    <w:p w14:paraId="113640CC" w14:textId="108B9644" w:rsidR="00A46174" w:rsidRDefault="00A46174" w:rsidP="00A46174">
      <w:pPr>
        <w:pStyle w:val="1bodycopy10pt"/>
        <w:numPr>
          <w:ilvl w:val="0"/>
          <w:numId w:val="23"/>
        </w:numPr>
        <w:rPr>
          <w:rFonts w:asciiTheme="minorHAnsi" w:hAnsiTheme="minorHAnsi" w:cstheme="minorHAnsi"/>
          <w:sz w:val="22"/>
          <w:lang w:val="en-GB"/>
        </w:rPr>
      </w:pPr>
      <w:r>
        <w:rPr>
          <w:rFonts w:asciiTheme="minorHAnsi" w:hAnsiTheme="minorHAnsi" w:cstheme="minorHAnsi"/>
          <w:sz w:val="22"/>
          <w:lang w:val="en-GB"/>
        </w:rPr>
        <w:t>Approve the RS</w:t>
      </w:r>
      <w:r w:rsidR="00992C25">
        <w:rPr>
          <w:rFonts w:asciiTheme="minorHAnsi" w:hAnsiTheme="minorHAnsi" w:cstheme="minorHAnsi"/>
          <w:sz w:val="22"/>
          <w:lang w:val="en-GB"/>
        </w:rPr>
        <w:t>H</w:t>
      </w:r>
      <w:r>
        <w:rPr>
          <w:rFonts w:asciiTheme="minorHAnsi" w:hAnsiTheme="minorHAnsi" w:cstheme="minorHAnsi"/>
          <w:sz w:val="22"/>
          <w:lang w:val="en-GB"/>
        </w:rPr>
        <w:t xml:space="preserve">E policy </w:t>
      </w:r>
    </w:p>
    <w:p w14:paraId="69609B16" w14:textId="77777777" w:rsidR="00A46174" w:rsidRDefault="00A46174" w:rsidP="00A46174">
      <w:pPr>
        <w:pStyle w:val="1bodycopy10pt"/>
        <w:numPr>
          <w:ilvl w:val="0"/>
          <w:numId w:val="23"/>
        </w:numPr>
        <w:rPr>
          <w:rFonts w:asciiTheme="minorHAnsi" w:hAnsiTheme="minorHAnsi" w:cstheme="minorHAnsi"/>
          <w:sz w:val="22"/>
          <w:lang w:val="en-GB"/>
        </w:rPr>
      </w:pPr>
      <w:r>
        <w:rPr>
          <w:rFonts w:asciiTheme="minorHAnsi" w:hAnsiTheme="minorHAnsi" w:cstheme="minorHAnsi"/>
          <w:sz w:val="22"/>
          <w:lang w:val="en-GB"/>
        </w:rPr>
        <w:t xml:space="preserve">Hold the headteacher to account for its implementation </w:t>
      </w:r>
    </w:p>
    <w:p w14:paraId="3A2A980C" w14:textId="77777777" w:rsidR="00A46174" w:rsidRDefault="00A46174" w:rsidP="00A46174">
      <w:pPr>
        <w:pStyle w:val="1bodycopy10pt"/>
        <w:rPr>
          <w:rFonts w:asciiTheme="minorHAnsi" w:hAnsiTheme="minorHAnsi" w:cstheme="minorHAnsi"/>
          <w:sz w:val="22"/>
          <w:lang w:val="en-GB"/>
        </w:rPr>
      </w:pPr>
      <w:r>
        <w:rPr>
          <w:rFonts w:asciiTheme="minorHAnsi" w:hAnsiTheme="minorHAnsi" w:cstheme="minorHAnsi"/>
          <w:sz w:val="22"/>
          <w:lang w:val="en-GB"/>
        </w:rPr>
        <w:t xml:space="preserve">The headteacher is responsible for: </w:t>
      </w:r>
    </w:p>
    <w:p w14:paraId="0F17E445" w14:textId="56105F55" w:rsidR="00A46174" w:rsidRDefault="00A46174" w:rsidP="00A46174">
      <w:pPr>
        <w:pStyle w:val="1bodycopy10pt"/>
        <w:numPr>
          <w:ilvl w:val="0"/>
          <w:numId w:val="25"/>
        </w:numPr>
        <w:rPr>
          <w:rFonts w:asciiTheme="minorHAnsi" w:hAnsiTheme="minorHAnsi" w:cstheme="minorHAnsi"/>
          <w:sz w:val="22"/>
          <w:lang w:val="en-GB"/>
        </w:rPr>
      </w:pPr>
      <w:r>
        <w:rPr>
          <w:rFonts w:asciiTheme="minorHAnsi" w:hAnsiTheme="minorHAnsi" w:cstheme="minorHAnsi"/>
          <w:sz w:val="22"/>
          <w:lang w:val="en-GB"/>
        </w:rPr>
        <w:t>Ensuring that RS</w:t>
      </w:r>
      <w:r w:rsidR="00992C25">
        <w:rPr>
          <w:rFonts w:asciiTheme="minorHAnsi" w:hAnsiTheme="minorHAnsi" w:cstheme="minorHAnsi"/>
          <w:sz w:val="22"/>
          <w:lang w:val="en-GB"/>
        </w:rPr>
        <w:t>H</w:t>
      </w:r>
      <w:r>
        <w:rPr>
          <w:rFonts w:asciiTheme="minorHAnsi" w:hAnsiTheme="minorHAnsi" w:cstheme="minorHAnsi"/>
          <w:sz w:val="22"/>
          <w:lang w:val="en-GB"/>
        </w:rPr>
        <w:t xml:space="preserve">E is taught consistently across the school </w:t>
      </w:r>
    </w:p>
    <w:p w14:paraId="229CF1BA" w14:textId="4D26154C" w:rsidR="00A46174" w:rsidRDefault="00A46174" w:rsidP="00A46174">
      <w:pPr>
        <w:pStyle w:val="1bodycopy10pt"/>
        <w:numPr>
          <w:ilvl w:val="0"/>
          <w:numId w:val="25"/>
        </w:numPr>
        <w:rPr>
          <w:rFonts w:asciiTheme="minorHAnsi" w:hAnsiTheme="minorHAnsi" w:cstheme="minorHAnsi"/>
          <w:sz w:val="22"/>
          <w:lang w:val="en-GB"/>
        </w:rPr>
      </w:pPr>
      <w:r>
        <w:rPr>
          <w:rFonts w:asciiTheme="minorHAnsi" w:hAnsiTheme="minorHAnsi" w:cstheme="minorHAnsi"/>
          <w:sz w:val="22"/>
          <w:lang w:val="en-GB"/>
        </w:rPr>
        <w:t>Managing requests to withdraw pupils from non-statutory components of RS</w:t>
      </w:r>
      <w:r w:rsidR="00992C25">
        <w:rPr>
          <w:rFonts w:asciiTheme="minorHAnsi" w:hAnsiTheme="minorHAnsi" w:cstheme="minorHAnsi"/>
          <w:sz w:val="22"/>
          <w:lang w:val="en-GB"/>
        </w:rPr>
        <w:t>H</w:t>
      </w:r>
      <w:r>
        <w:rPr>
          <w:rFonts w:asciiTheme="minorHAnsi" w:hAnsiTheme="minorHAnsi" w:cstheme="minorHAnsi"/>
          <w:sz w:val="22"/>
          <w:lang w:val="en-GB"/>
        </w:rPr>
        <w:t xml:space="preserve">E </w:t>
      </w:r>
    </w:p>
    <w:p w14:paraId="79F22B0F" w14:textId="77777777" w:rsidR="00A46174" w:rsidRDefault="00A46174" w:rsidP="00A46174">
      <w:pPr>
        <w:pStyle w:val="1bodycopy10pt"/>
        <w:rPr>
          <w:rFonts w:asciiTheme="minorHAnsi" w:hAnsiTheme="minorHAnsi" w:cstheme="minorHAnsi"/>
          <w:sz w:val="22"/>
          <w:lang w:val="en-GB"/>
        </w:rPr>
      </w:pPr>
      <w:r>
        <w:rPr>
          <w:rFonts w:asciiTheme="minorHAnsi" w:hAnsiTheme="minorHAnsi" w:cstheme="minorHAnsi"/>
          <w:sz w:val="22"/>
          <w:lang w:val="en-GB"/>
        </w:rPr>
        <w:t xml:space="preserve">School staff are responsible for: </w:t>
      </w:r>
    </w:p>
    <w:p w14:paraId="5A6ACB05" w14:textId="490BE125" w:rsidR="00A46174" w:rsidRPr="00A46174" w:rsidRDefault="00A46174" w:rsidP="00A46174">
      <w:pPr>
        <w:pStyle w:val="3Bulletedcopyblue"/>
        <w:rPr>
          <w:rFonts w:asciiTheme="minorHAnsi" w:hAnsiTheme="minorHAnsi" w:cstheme="minorHAnsi"/>
          <w:sz w:val="22"/>
          <w:lang w:val="en-GB"/>
        </w:rPr>
      </w:pPr>
      <w:r w:rsidRPr="00A46174">
        <w:rPr>
          <w:rFonts w:asciiTheme="minorHAnsi" w:hAnsiTheme="minorHAnsi" w:cstheme="minorHAnsi"/>
          <w:sz w:val="22"/>
          <w:lang w:val="en-GB"/>
        </w:rPr>
        <w:t>Delivering RS</w:t>
      </w:r>
      <w:r w:rsidR="00992C25">
        <w:rPr>
          <w:rFonts w:asciiTheme="minorHAnsi" w:hAnsiTheme="minorHAnsi" w:cstheme="minorHAnsi"/>
          <w:sz w:val="22"/>
          <w:lang w:val="en-GB"/>
        </w:rPr>
        <w:t>H</w:t>
      </w:r>
      <w:r w:rsidRPr="00A46174">
        <w:rPr>
          <w:rFonts w:asciiTheme="minorHAnsi" w:hAnsiTheme="minorHAnsi" w:cstheme="minorHAnsi"/>
          <w:sz w:val="22"/>
          <w:lang w:val="en-GB"/>
        </w:rPr>
        <w:t>E in a sensitive way</w:t>
      </w:r>
    </w:p>
    <w:p w14:paraId="4DFB604C" w14:textId="67C92ECB" w:rsidR="00A46174" w:rsidRPr="00A46174" w:rsidRDefault="00A46174" w:rsidP="00A46174">
      <w:pPr>
        <w:pStyle w:val="3Bulletedcopyblue"/>
        <w:rPr>
          <w:rFonts w:asciiTheme="minorHAnsi" w:hAnsiTheme="minorHAnsi" w:cstheme="minorHAnsi"/>
          <w:sz w:val="22"/>
          <w:lang w:val="en-GB"/>
        </w:rPr>
      </w:pPr>
      <w:r w:rsidRPr="00A46174">
        <w:rPr>
          <w:rFonts w:asciiTheme="minorHAnsi" w:hAnsiTheme="minorHAnsi" w:cstheme="minorHAnsi"/>
          <w:sz w:val="22"/>
          <w:lang w:val="en-GB"/>
        </w:rPr>
        <w:t>Modelling positive attitudes to RS</w:t>
      </w:r>
      <w:r w:rsidR="00992C25">
        <w:rPr>
          <w:rFonts w:asciiTheme="minorHAnsi" w:hAnsiTheme="minorHAnsi" w:cstheme="minorHAnsi"/>
          <w:sz w:val="22"/>
          <w:lang w:val="en-GB"/>
        </w:rPr>
        <w:t>H</w:t>
      </w:r>
      <w:r w:rsidRPr="00A46174">
        <w:rPr>
          <w:rFonts w:asciiTheme="minorHAnsi" w:hAnsiTheme="minorHAnsi" w:cstheme="minorHAnsi"/>
          <w:sz w:val="22"/>
          <w:lang w:val="en-GB"/>
        </w:rPr>
        <w:t>E</w:t>
      </w:r>
    </w:p>
    <w:p w14:paraId="3FAA2983" w14:textId="77777777" w:rsidR="00A46174" w:rsidRPr="00A46174" w:rsidRDefault="00A46174" w:rsidP="00A46174">
      <w:pPr>
        <w:pStyle w:val="3Bulletedcopyblue"/>
        <w:rPr>
          <w:rFonts w:asciiTheme="minorHAnsi" w:hAnsiTheme="minorHAnsi" w:cstheme="minorHAnsi"/>
          <w:sz w:val="22"/>
          <w:lang w:val="en-GB"/>
        </w:rPr>
      </w:pPr>
      <w:r w:rsidRPr="00A46174">
        <w:rPr>
          <w:rFonts w:asciiTheme="minorHAnsi" w:hAnsiTheme="minorHAnsi" w:cstheme="minorHAnsi"/>
          <w:sz w:val="22"/>
          <w:lang w:val="en-GB"/>
        </w:rPr>
        <w:t>Monitoring progress</w:t>
      </w:r>
    </w:p>
    <w:p w14:paraId="7E0761A0" w14:textId="77777777" w:rsidR="00A46174" w:rsidRPr="00A46174" w:rsidRDefault="00A46174" w:rsidP="00A46174">
      <w:pPr>
        <w:pStyle w:val="3Bulletedcopyblue"/>
        <w:rPr>
          <w:rFonts w:asciiTheme="minorHAnsi" w:hAnsiTheme="minorHAnsi" w:cstheme="minorHAnsi"/>
          <w:sz w:val="22"/>
          <w:lang w:val="en-GB"/>
        </w:rPr>
      </w:pPr>
      <w:r w:rsidRPr="00A46174">
        <w:rPr>
          <w:rFonts w:asciiTheme="minorHAnsi" w:hAnsiTheme="minorHAnsi" w:cstheme="minorHAnsi"/>
          <w:sz w:val="22"/>
          <w:lang w:val="en-GB"/>
        </w:rPr>
        <w:t>Responding to the needs of individual pupils</w:t>
      </w:r>
    </w:p>
    <w:p w14:paraId="7C392B8F" w14:textId="2C15003B" w:rsidR="00A46174" w:rsidRPr="00A46174" w:rsidRDefault="00A46174" w:rsidP="00A46174">
      <w:pPr>
        <w:pStyle w:val="3Bulletedcopyblue"/>
        <w:rPr>
          <w:rFonts w:asciiTheme="minorHAnsi" w:hAnsiTheme="minorHAnsi" w:cstheme="minorHAnsi"/>
          <w:sz w:val="22"/>
          <w:lang w:val="en-GB"/>
        </w:rPr>
      </w:pPr>
      <w:r w:rsidRPr="00A46174">
        <w:rPr>
          <w:rFonts w:asciiTheme="minorHAnsi" w:hAnsiTheme="minorHAnsi" w:cstheme="minorHAnsi"/>
          <w:sz w:val="22"/>
          <w:lang w:val="en-GB"/>
        </w:rPr>
        <w:t>Responding appropriately to pupils whose parents wish them to be withdrawn from the non-statutory components of RS</w:t>
      </w:r>
      <w:r w:rsidR="00992C25">
        <w:rPr>
          <w:rFonts w:asciiTheme="minorHAnsi" w:hAnsiTheme="minorHAnsi" w:cstheme="minorHAnsi"/>
          <w:sz w:val="22"/>
          <w:lang w:val="en-GB"/>
        </w:rPr>
        <w:t>H</w:t>
      </w:r>
      <w:r w:rsidRPr="00A46174">
        <w:rPr>
          <w:rFonts w:asciiTheme="minorHAnsi" w:hAnsiTheme="minorHAnsi" w:cstheme="minorHAnsi"/>
          <w:sz w:val="22"/>
          <w:lang w:val="en-GB"/>
        </w:rPr>
        <w:t>E</w:t>
      </w:r>
    </w:p>
    <w:p w14:paraId="384917A4" w14:textId="480378DE" w:rsidR="00A46174" w:rsidRPr="00A46174" w:rsidRDefault="00A46174" w:rsidP="00A46174">
      <w:pPr>
        <w:pStyle w:val="1bodycopy"/>
        <w:rPr>
          <w:rFonts w:asciiTheme="minorHAnsi" w:hAnsiTheme="minorHAnsi" w:cstheme="minorHAnsi"/>
          <w:sz w:val="22"/>
        </w:rPr>
      </w:pPr>
      <w:r w:rsidRPr="00A46174">
        <w:rPr>
          <w:rFonts w:asciiTheme="minorHAnsi" w:hAnsiTheme="minorHAnsi" w:cstheme="minorHAnsi"/>
          <w:sz w:val="22"/>
        </w:rPr>
        <w:t>Staff do not have the right to opt out of teaching RS</w:t>
      </w:r>
      <w:r w:rsidR="00992C25">
        <w:rPr>
          <w:rFonts w:asciiTheme="minorHAnsi" w:hAnsiTheme="minorHAnsi" w:cstheme="minorHAnsi"/>
          <w:sz w:val="22"/>
        </w:rPr>
        <w:t>H</w:t>
      </w:r>
      <w:r w:rsidRPr="00A46174">
        <w:rPr>
          <w:rFonts w:asciiTheme="minorHAnsi" w:hAnsiTheme="minorHAnsi" w:cstheme="minorHAnsi"/>
          <w:sz w:val="22"/>
        </w:rPr>
        <w:t>E. Staff who have concerns about teaching RS</w:t>
      </w:r>
      <w:r w:rsidR="00992C25">
        <w:rPr>
          <w:rFonts w:asciiTheme="minorHAnsi" w:hAnsiTheme="minorHAnsi" w:cstheme="minorHAnsi"/>
          <w:sz w:val="22"/>
        </w:rPr>
        <w:t>H</w:t>
      </w:r>
      <w:r w:rsidRPr="00A46174">
        <w:rPr>
          <w:rFonts w:asciiTheme="minorHAnsi" w:hAnsiTheme="minorHAnsi" w:cstheme="minorHAnsi"/>
          <w:sz w:val="22"/>
        </w:rPr>
        <w:t>E are encouraged to discuss this with the headteacher.</w:t>
      </w:r>
    </w:p>
    <w:p w14:paraId="671CD0CF" w14:textId="34433B12" w:rsidR="00A46174" w:rsidRDefault="00A46174" w:rsidP="00A46174">
      <w:pPr>
        <w:pStyle w:val="1bodycopy"/>
        <w:rPr>
          <w:rFonts w:asciiTheme="minorHAnsi" w:hAnsiTheme="minorHAnsi" w:cstheme="minorHAnsi"/>
          <w:sz w:val="22"/>
        </w:rPr>
      </w:pPr>
      <w:r w:rsidRPr="00A46174">
        <w:rPr>
          <w:rFonts w:asciiTheme="minorHAnsi" w:hAnsiTheme="minorHAnsi" w:cstheme="minorHAnsi"/>
          <w:sz w:val="22"/>
        </w:rPr>
        <w:t>All class teachers are responsible for delivering the RS</w:t>
      </w:r>
      <w:r w:rsidR="00992C25">
        <w:rPr>
          <w:rFonts w:asciiTheme="minorHAnsi" w:hAnsiTheme="minorHAnsi" w:cstheme="minorHAnsi"/>
          <w:sz w:val="22"/>
        </w:rPr>
        <w:t>H</w:t>
      </w:r>
      <w:r w:rsidRPr="00A46174">
        <w:rPr>
          <w:rFonts w:asciiTheme="minorHAnsi" w:hAnsiTheme="minorHAnsi" w:cstheme="minorHAnsi"/>
          <w:sz w:val="22"/>
        </w:rPr>
        <w:t>E curriculum content to their year group. The RS</w:t>
      </w:r>
      <w:r w:rsidR="00992C25">
        <w:rPr>
          <w:rFonts w:asciiTheme="minorHAnsi" w:hAnsiTheme="minorHAnsi" w:cstheme="minorHAnsi"/>
          <w:sz w:val="22"/>
        </w:rPr>
        <w:t>H</w:t>
      </w:r>
      <w:r w:rsidRPr="00A46174">
        <w:rPr>
          <w:rFonts w:asciiTheme="minorHAnsi" w:hAnsiTheme="minorHAnsi" w:cstheme="minorHAnsi"/>
          <w:sz w:val="22"/>
        </w:rPr>
        <w:t xml:space="preserve">E leader, </w:t>
      </w:r>
      <w:r w:rsidR="00DE2075">
        <w:rPr>
          <w:rFonts w:asciiTheme="minorHAnsi" w:hAnsiTheme="minorHAnsi" w:cstheme="minorHAnsi"/>
          <w:sz w:val="22"/>
        </w:rPr>
        <w:t>Mrs</w:t>
      </w:r>
      <w:r w:rsidRPr="00A46174">
        <w:rPr>
          <w:rFonts w:asciiTheme="minorHAnsi" w:hAnsiTheme="minorHAnsi" w:cstheme="minorHAnsi"/>
          <w:sz w:val="22"/>
        </w:rPr>
        <w:t xml:space="preserve"> </w:t>
      </w:r>
      <w:r w:rsidR="00DE2075">
        <w:rPr>
          <w:rFonts w:asciiTheme="minorHAnsi" w:hAnsiTheme="minorHAnsi" w:cstheme="minorHAnsi"/>
          <w:sz w:val="22"/>
        </w:rPr>
        <w:t>Romero</w:t>
      </w:r>
      <w:r w:rsidR="0003471A">
        <w:rPr>
          <w:rFonts w:asciiTheme="minorHAnsi" w:hAnsiTheme="minorHAnsi" w:cstheme="minorHAnsi"/>
          <w:sz w:val="22"/>
        </w:rPr>
        <w:t xml:space="preserve">, </w:t>
      </w:r>
      <w:r w:rsidRPr="00A46174">
        <w:rPr>
          <w:rFonts w:asciiTheme="minorHAnsi" w:hAnsiTheme="minorHAnsi" w:cstheme="minorHAnsi"/>
          <w:sz w:val="22"/>
        </w:rPr>
        <w:t>will monitor and evaluate the planning and delivery of RS</w:t>
      </w:r>
      <w:r w:rsidR="00992C25">
        <w:rPr>
          <w:rFonts w:asciiTheme="minorHAnsi" w:hAnsiTheme="minorHAnsi" w:cstheme="minorHAnsi"/>
          <w:sz w:val="22"/>
        </w:rPr>
        <w:t>H</w:t>
      </w:r>
      <w:r w:rsidRPr="00A46174">
        <w:rPr>
          <w:rFonts w:asciiTheme="minorHAnsi" w:hAnsiTheme="minorHAnsi" w:cstheme="minorHAnsi"/>
          <w:sz w:val="22"/>
        </w:rPr>
        <w:t xml:space="preserve">E, and offer support to teachers where needed. </w:t>
      </w:r>
    </w:p>
    <w:p w14:paraId="69083BA3" w14:textId="77777777" w:rsidR="00A46174" w:rsidRDefault="00A46174" w:rsidP="00A46174">
      <w:pPr>
        <w:pStyle w:val="1bodycopy"/>
        <w:rPr>
          <w:rFonts w:asciiTheme="minorHAnsi" w:hAnsiTheme="minorHAnsi" w:cstheme="minorHAnsi"/>
          <w:sz w:val="22"/>
        </w:rPr>
      </w:pPr>
      <w:r>
        <w:rPr>
          <w:rFonts w:asciiTheme="minorHAnsi" w:hAnsiTheme="minorHAnsi" w:cstheme="minorHAnsi"/>
          <w:sz w:val="22"/>
        </w:rPr>
        <w:t xml:space="preserve">Pupils are expected to: </w:t>
      </w:r>
    </w:p>
    <w:p w14:paraId="7BE4D466" w14:textId="123E0379" w:rsidR="00A46174" w:rsidRDefault="00A46174" w:rsidP="00A46174">
      <w:pPr>
        <w:pStyle w:val="1bodycopy"/>
        <w:numPr>
          <w:ilvl w:val="0"/>
          <w:numId w:val="26"/>
        </w:numPr>
        <w:rPr>
          <w:rFonts w:asciiTheme="minorHAnsi" w:hAnsiTheme="minorHAnsi" w:cstheme="minorHAnsi"/>
          <w:sz w:val="22"/>
        </w:rPr>
      </w:pPr>
      <w:r>
        <w:rPr>
          <w:rFonts w:asciiTheme="minorHAnsi" w:hAnsiTheme="minorHAnsi" w:cstheme="minorHAnsi"/>
          <w:sz w:val="22"/>
        </w:rPr>
        <w:t>Engage fully in RS</w:t>
      </w:r>
      <w:r w:rsidR="00992C25">
        <w:rPr>
          <w:rFonts w:asciiTheme="minorHAnsi" w:hAnsiTheme="minorHAnsi" w:cstheme="minorHAnsi"/>
          <w:sz w:val="22"/>
        </w:rPr>
        <w:t>H</w:t>
      </w:r>
      <w:r>
        <w:rPr>
          <w:rFonts w:asciiTheme="minorHAnsi" w:hAnsiTheme="minorHAnsi" w:cstheme="minorHAnsi"/>
          <w:sz w:val="22"/>
        </w:rPr>
        <w:t xml:space="preserve">E </w:t>
      </w:r>
    </w:p>
    <w:p w14:paraId="14B53462" w14:textId="77777777" w:rsidR="00A46174" w:rsidRDefault="00A46174" w:rsidP="00A46174">
      <w:pPr>
        <w:pStyle w:val="1bodycopy"/>
        <w:numPr>
          <w:ilvl w:val="0"/>
          <w:numId w:val="26"/>
        </w:numPr>
        <w:rPr>
          <w:rFonts w:asciiTheme="minorHAnsi" w:hAnsiTheme="minorHAnsi" w:cstheme="minorHAnsi"/>
          <w:sz w:val="22"/>
        </w:rPr>
      </w:pPr>
      <w:r>
        <w:rPr>
          <w:rFonts w:asciiTheme="minorHAnsi" w:hAnsiTheme="minorHAnsi" w:cstheme="minorHAnsi"/>
          <w:sz w:val="22"/>
        </w:rPr>
        <w:t>Treat others with respect and sensitivity</w:t>
      </w:r>
    </w:p>
    <w:p w14:paraId="06A759AA" w14:textId="77777777" w:rsidR="00A46174" w:rsidRDefault="00A46174" w:rsidP="00A46174">
      <w:pPr>
        <w:pStyle w:val="1bodycopy"/>
        <w:rPr>
          <w:rFonts w:asciiTheme="minorHAnsi" w:hAnsiTheme="minorHAnsi" w:cstheme="minorHAnsi"/>
          <w:sz w:val="22"/>
        </w:rPr>
      </w:pPr>
    </w:p>
    <w:p w14:paraId="5D277BDD" w14:textId="77777777" w:rsidR="00A46174" w:rsidRDefault="00A46174" w:rsidP="00A46174">
      <w:pPr>
        <w:pStyle w:val="1bodycopy"/>
        <w:rPr>
          <w:rFonts w:asciiTheme="minorHAnsi" w:hAnsiTheme="minorHAnsi" w:cstheme="minorHAnsi"/>
          <w:b/>
          <w:sz w:val="22"/>
        </w:rPr>
      </w:pPr>
      <w:r>
        <w:rPr>
          <w:rFonts w:asciiTheme="minorHAnsi" w:hAnsiTheme="minorHAnsi" w:cstheme="minorHAnsi"/>
          <w:b/>
          <w:sz w:val="22"/>
        </w:rPr>
        <w:t xml:space="preserve">Parents’ right to withdraw </w:t>
      </w:r>
    </w:p>
    <w:p w14:paraId="4EC7B476" w14:textId="77777777" w:rsidR="00A46174" w:rsidRDefault="00A46174" w:rsidP="00A46174">
      <w:pPr>
        <w:pStyle w:val="1bodycopy"/>
      </w:pPr>
      <w:r w:rsidRPr="00A46174">
        <w:rPr>
          <w:rFonts w:asciiTheme="minorHAnsi" w:hAnsiTheme="minorHAnsi" w:cstheme="minorHAnsi"/>
          <w:sz w:val="22"/>
        </w:rPr>
        <w:t>You cannot withdraw your child from Relationships Education because it is important that all children receive this content, covering topics such as friendships and how to stay safe</w:t>
      </w:r>
      <w:r>
        <w:t>.</w:t>
      </w:r>
    </w:p>
    <w:p w14:paraId="5E62F146" w14:textId="77777777" w:rsidR="007A5294" w:rsidRDefault="007A5294" w:rsidP="007A5294">
      <w:pPr>
        <w:pStyle w:val="1bodycopy"/>
      </w:pPr>
      <w:r w:rsidRPr="007A5294">
        <w:rPr>
          <w:rFonts w:asciiTheme="minorHAnsi" w:hAnsiTheme="minorHAnsi" w:cstheme="minorHAnsi"/>
          <w:sz w:val="22"/>
        </w:rPr>
        <w:t xml:space="preserve">The science curriculum in all maintained schools includes content on human development, including </w:t>
      </w:r>
      <w:r>
        <w:rPr>
          <w:rFonts w:asciiTheme="minorHAnsi" w:hAnsiTheme="minorHAnsi" w:cstheme="minorHAnsi"/>
          <w:sz w:val="22"/>
        </w:rPr>
        <w:t>puberty and body changes</w:t>
      </w:r>
      <w:r w:rsidRPr="007A5294">
        <w:rPr>
          <w:rFonts w:asciiTheme="minorHAnsi" w:hAnsiTheme="minorHAnsi" w:cstheme="minorHAnsi"/>
          <w:sz w:val="22"/>
        </w:rPr>
        <w:t xml:space="preserve"> which there is no right to withdraw from</w:t>
      </w:r>
      <w:r>
        <w:t xml:space="preserve">. </w:t>
      </w:r>
    </w:p>
    <w:p w14:paraId="14CF058A" w14:textId="77777777" w:rsidR="007A5294" w:rsidRDefault="007A5294" w:rsidP="007A5294">
      <w:pPr>
        <w:pStyle w:val="1bodycopy"/>
        <w:rPr>
          <w:rFonts w:asciiTheme="minorHAnsi" w:hAnsiTheme="minorHAnsi" w:cstheme="minorHAnsi"/>
          <w:sz w:val="22"/>
        </w:rPr>
      </w:pPr>
      <w:r w:rsidRPr="007A5294">
        <w:rPr>
          <w:rFonts w:asciiTheme="minorHAnsi" w:hAnsiTheme="minorHAnsi" w:cstheme="minorHAnsi"/>
          <w:sz w:val="22"/>
        </w:rPr>
        <w:t xml:space="preserve">Parents have the right to withdraw their child from Sex Education and should make a request to the headteacher if they do not wish for their child to take part in the lesson. </w:t>
      </w:r>
    </w:p>
    <w:p w14:paraId="65144351" w14:textId="77777777" w:rsidR="007A5294" w:rsidRDefault="007A5294" w:rsidP="007A5294">
      <w:pPr>
        <w:pStyle w:val="1bodycopy"/>
        <w:rPr>
          <w:rFonts w:asciiTheme="minorHAnsi" w:hAnsiTheme="minorHAnsi" w:cstheme="minorHAnsi"/>
          <w:sz w:val="22"/>
        </w:rPr>
      </w:pPr>
    </w:p>
    <w:p w14:paraId="55675F81" w14:textId="77777777" w:rsidR="007A5294" w:rsidRDefault="007A5294" w:rsidP="007A5294">
      <w:pPr>
        <w:pStyle w:val="1bodycopy"/>
        <w:rPr>
          <w:rFonts w:asciiTheme="minorHAnsi" w:hAnsiTheme="minorHAnsi" w:cstheme="minorHAnsi"/>
          <w:b/>
          <w:sz w:val="22"/>
        </w:rPr>
      </w:pPr>
      <w:r>
        <w:rPr>
          <w:rFonts w:asciiTheme="minorHAnsi" w:hAnsiTheme="minorHAnsi" w:cstheme="minorHAnsi"/>
          <w:b/>
          <w:sz w:val="22"/>
        </w:rPr>
        <w:t xml:space="preserve">Training </w:t>
      </w:r>
    </w:p>
    <w:p w14:paraId="79C7B2F9" w14:textId="2CA0ED95" w:rsidR="007A5294" w:rsidRPr="007A5294" w:rsidRDefault="007A5294" w:rsidP="007A5294">
      <w:pPr>
        <w:pStyle w:val="1bodycopy10pt"/>
        <w:rPr>
          <w:rFonts w:asciiTheme="minorHAnsi" w:hAnsiTheme="minorHAnsi" w:cstheme="minorHAnsi"/>
          <w:sz w:val="22"/>
          <w:lang w:val="en-GB"/>
        </w:rPr>
      </w:pPr>
      <w:r w:rsidRPr="007A5294">
        <w:rPr>
          <w:rFonts w:asciiTheme="minorHAnsi" w:hAnsiTheme="minorHAnsi" w:cstheme="minorHAnsi"/>
          <w:sz w:val="22"/>
          <w:lang w:val="en-GB"/>
        </w:rPr>
        <w:t>Staff are trained on the delivery of RS</w:t>
      </w:r>
      <w:r w:rsidR="00310B35">
        <w:rPr>
          <w:rFonts w:asciiTheme="minorHAnsi" w:hAnsiTheme="minorHAnsi" w:cstheme="minorHAnsi"/>
          <w:sz w:val="22"/>
          <w:lang w:val="en-GB"/>
        </w:rPr>
        <w:t>H</w:t>
      </w:r>
      <w:r w:rsidRPr="007A5294">
        <w:rPr>
          <w:rFonts w:asciiTheme="minorHAnsi" w:hAnsiTheme="minorHAnsi" w:cstheme="minorHAnsi"/>
          <w:sz w:val="22"/>
          <w:lang w:val="en-GB"/>
        </w:rPr>
        <w:t xml:space="preserve">E as part of their induction and it is included in our continuing professional development calendar. </w:t>
      </w:r>
    </w:p>
    <w:p w14:paraId="7D29F5DC" w14:textId="34C72567" w:rsidR="007A5294" w:rsidRDefault="007A5294" w:rsidP="007A5294">
      <w:pPr>
        <w:pStyle w:val="1bodycopy10pt"/>
        <w:rPr>
          <w:rFonts w:asciiTheme="minorHAnsi" w:hAnsiTheme="minorHAnsi" w:cstheme="minorHAnsi"/>
          <w:sz w:val="22"/>
          <w:lang w:val="en-GB"/>
        </w:rPr>
      </w:pPr>
      <w:r w:rsidRPr="007A5294">
        <w:rPr>
          <w:rFonts w:asciiTheme="minorHAnsi" w:hAnsiTheme="minorHAnsi" w:cstheme="minorHAnsi"/>
          <w:sz w:val="22"/>
          <w:lang w:val="en-GB"/>
        </w:rPr>
        <w:lastRenderedPageBreak/>
        <w:t>The headteacher will also invite visitors from outside the school</w:t>
      </w:r>
      <w:r>
        <w:rPr>
          <w:rFonts w:asciiTheme="minorHAnsi" w:hAnsiTheme="minorHAnsi" w:cstheme="minorHAnsi"/>
          <w:sz w:val="22"/>
          <w:lang w:val="en-GB"/>
        </w:rPr>
        <w:t xml:space="preserve"> as appropriate</w:t>
      </w:r>
      <w:r w:rsidRPr="007A5294">
        <w:rPr>
          <w:rFonts w:asciiTheme="minorHAnsi" w:hAnsiTheme="minorHAnsi" w:cstheme="minorHAnsi"/>
          <w:sz w:val="22"/>
          <w:lang w:val="en-GB"/>
        </w:rPr>
        <w:t>, such as school nurses or sexual health professionals, to provide support and training to staff teaching RS</w:t>
      </w:r>
      <w:r w:rsidR="00310B35">
        <w:rPr>
          <w:rFonts w:asciiTheme="minorHAnsi" w:hAnsiTheme="minorHAnsi" w:cstheme="minorHAnsi"/>
          <w:sz w:val="22"/>
          <w:lang w:val="en-GB"/>
        </w:rPr>
        <w:t>H</w:t>
      </w:r>
      <w:r w:rsidRPr="007A5294">
        <w:rPr>
          <w:rFonts w:asciiTheme="minorHAnsi" w:hAnsiTheme="minorHAnsi" w:cstheme="minorHAnsi"/>
          <w:sz w:val="22"/>
          <w:lang w:val="en-GB"/>
        </w:rPr>
        <w:t>E.</w:t>
      </w:r>
    </w:p>
    <w:p w14:paraId="4DC9FF6B" w14:textId="77777777" w:rsidR="00CD064B" w:rsidRDefault="00CD064B" w:rsidP="007A5294">
      <w:pPr>
        <w:pStyle w:val="1bodycopy10pt"/>
        <w:rPr>
          <w:rFonts w:asciiTheme="minorHAnsi" w:hAnsiTheme="minorHAnsi" w:cstheme="minorHAnsi"/>
          <w:b/>
          <w:sz w:val="22"/>
          <w:lang w:val="en-GB"/>
        </w:rPr>
      </w:pPr>
    </w:p>
    <w:p w14:paraId="59588782" w14:textId="77777777" w:rsidR="007A5294" w:rsidRDefault="007A5294" w:rsidP="007A5294">
      <w:pPr>
        <w:pStyle w:val="1bodycopy10pt"/>
        <w:rPr>
          <w:rFonts w:asciiTheme="minorHAnsi" w:hAnsiTheme="minorHAnsi" w:cstheme="minorHAnsi"/>
          <w:b/>
          <w:sz w:val="22"/>
          <w:lang w:val="en-GB"/>
        </w:rPr>
      </w:pPr>
      <w:r>
        <w:rPr>
          <w:rFonts w:asciiTheme="minorHAnsi" w:hAnsiTheme="minorHAnsi" w:cstheme="minorHAnsi"/>
          <w:b/>
          <w:sz w:val="22"/>
          <w:lang w:val="en-GB"/>
        </w:rPr>
        <w:t xml:space="preserve">Monitoring arrangements </w:t>
      </w:r>
    </w:p>
    <w:p w14:paraId="345365B0" w14:textId="56F2A3B4" w:rsidR="007A5294" w:rsidRPr="007A5294" w:rsidRDefault="007A5294" w:rsidP="007A5294">
      <w:pPr>
        <w:pStyle w:val="1bodycopy10pt"/>
        <w:rPr>
          <w:rFonts w:asciiTheme="minorHAnsi" w:hAnsiTheme="minorHAnsi" w:cstheme="minorHAnsi"/>
          <w:sz w:val="22"/>
          <w:lang w:val="en-GB"/>
        </w:rPr>
      </w:pPr>
      <w:r w:rsidRPr="007A5294">
        <w:rPr>
          <w:rFonts w:asciiTheme="minorHAnsi" w:hAnsiTheme="minorHAnsi" w:cstheme="minorHAnsi"/>
          <w:sz w:val="22"/>
          <w:lang w:val="en-GB"/>
        </w:rPr>
        <w:t>The delivery of RS</w:t>
      </w:r>
      <w:r w:rsidR="00310B35">
        <w:rPr>
          <w:rFonts w:asciiTheme="minorHAnsi" w:hAnsiTheme="minorHAnsi" w:cstheme="minorHAnsi"/>
          <w:sz w:val="22"/>
          <w:lang w:val="en-GB"/>
        </w:rPr>
        <w:t>H</w:t>
      </w:r>
      <w:r w:rsidRPr="007A5294">
        <w:rPr>
          <w:rFonts w:asciiTheme="minorHAnsi" w:hAnsiTheme="minorHAnsi" w:cstheme="minorHAnsi"/>
          <w:sz w:val="22"/>
          <w:lang w:val="en-GB"/>
        </w:rPr>
        <w:t xml:space="preserve">E is monitored by Kirsty </w:t>
      </w:r>
      <w:r w:rsidR="00DE2075">
        <w:rPr>
          <w:rFonts w:asciiTheme="minorHAnsi" w:hAnsiTheme="minorHAnsi" w:cstheme="minorHAnsi"/>
          <w:sz w:val="22"/>
          <w:lang w:val="en-GB"/>
        </w:rPr>
        <w:t>Romero</w:t>
      </w:r>
      <w:r w:rsidRPr="007A5294">
        <w:rPr>
          <w:rFonts w:asciiTheme="minorHAnsi" w:hAnsiTheme="minorHAnsi" w:cstheme="minorHAnsi"/>
          <w:sz w:val="22"/>
          <w:lang w:val="en-GB"/>
        </w:rPr>
        <w:t xml:space="preserve"> (PSHE leader) through:</w:t>
      </w:r>
    </w:p>
    <w:p w14:paraId="7E70D425" w14:textId="77777777" w:rsidR="007A5294" w:rsidRPr="007A5294" w:rsidRDefault="007A5294" w:rsidP="007A5294">
      <w:pPr>
        <w:pStyle w:val="1bodycopy10pt"/>
        <w:numPr>
          <w:ilvl w:val="0"/>
          <w:numId w:val="27"/>
        </w:numPr>
        <w:rPr>
          <w:rFonts w:asciiTheme="minorHAnsi" w:hAnsiTheme="minorHAnsi" w:cstheme="minorHAnsi"/>
          <w:sz w:val="22"/>
          <w:lang w:val="en-GB"/>
        </w:rPr>
      </w:pPr>
      <w:r w:rsidRPr="007A5294">
        <w:rPr>
          <w:rFonts w:asciiTheme="minorHAnsi" w:hAnsiTheme="minorHAnsi" w:cstheme="minorHAnsi"/>
          <w:sz w:val="22"/>
          <w:lang w:val="en-GB"/>
        </w:rPr>
        <w:t xml:space="preserve">Learning walks </w:t>
      </w:r>
    </w:p>
    <w:p w14:paraId="49878D05" w14:textId="77777777" w:rsidR="007A5294" w:rsidRPr="007A5294" w:rsidRDefault="007A5294" w:rsidP="007A5294">
      <w:pPr>
        <w:pStyle w:val="1bodycopy10pt"/>
        <w:numPr>
          <w:ilvl w:val="0"/>
          <w:numId w:val="27"/>
        </w:numPr>
        <w:rPr>
          <w:rFonts w:asciiTheme="minorHAnsi" w:hAnsiTheme="minorHAnsi" w:cstheme="minorHAnsi"/>
          <w:sz w:val="22"/>
          <w:lang w:val="en-GB"/>
        </w:rPr>
      </w:pPr>
      <w:r w:rsidRPr="007A5294">
        <w:rPr>
          <w:rFonts w:asciiTheme="minorHAnsi" w:hAnsiTheme="minorHAnsi" w:cstheme="minorHAnsi"/>
          <w:sz w:val="22"/>
          <w:lang w:val="en-GB"/>
        </w:rPr>
        <w:t xml:space="preserve">Book monitoring </w:t>
      </w:r>
    </w:p>
    <w:p w14:paraId="7039E323" w14:textId="77777777" w:rsidR="007A5294" w:rsidRPr="007A5294" w:rsidRDefault="007A5294" w:rsidP="007A5294">
      <w:pPr>
        <w:pStyle w:val="1bodycopy10pt"/>
        <w:numPr>
          <w:ilvl w:val="0"/>
          <w:numId w:val="27"/>
        </w:numPr>
        <w:rPr>
          <w:rFonts w:asciiTheme="minorHAnsi" w:hAnsiTheme="minorHAnsi" w:cstheme="minorHAnsi"/>
          <w:sz w:val="22"/>
          <w:lang w:val="en-GB"/>
        </w:rPr>
      </w:pPr>
      <w:r w:rsidRPr="007A5294">
        <w:rPr>
          <w:rFonts w:asciiTheme="minorHAnsi" w:hAnsiTheme="minorHAnsi" w:cstheme="minorHAnsi"/>
          <w:sz w:val="22"/>
          <w:lang w:val="en-GB"/>
        </w:rPr>
        <w:t xml:space="preserve">Pupil voice </w:t>
      </w:r>
    </w:p>
    <w:p w14:paraId="77CBAC40" w14:textId="77777777" w:rsidR="007A5294" w:rsidRPr="007A5294" w:rsidRDefault="007A5294" w:rsidP="007A5294">
      <w:pPr>
        <w:pStyle w:val="1bodycopy10pt"/>
        <w:numPr>
          <w:ilvl w:val="0"/>
          <w:numId w:val="27"/>
        </w:numPr>
        <w:rPr>
          <w:rFonts w:asciiTheme="minorHAnsi" w:hAnsiTheme="minorHAnsi" w:cstheme="minorHAnsi"/>
          <w:sz w:val="22"/>
          <w:lang w:val="en-GB"/>
        </w:rPr>
      </w:pPr>
      <w:r w:rsidRPr="007A5294">
        <w:rPr>
          <w:rFonts w:asciiTheme="minorHAnsi" w:hAnsiTheme="minorHAnsi" w:cstheme="minorHAnsi"/>
          <w:sz w:val="22"/>
          <w:lang w:val="en-GB"/>
        </w:rPr>
        <w:t xml:space="preserve">Staff and parent feedback </w:t>
      </w:r>
    </w:p>
    <w:p w14:paraId="5B9BFAE0" w14:textId="357F0E94" w:rsidR="007A5294" w:rsidRPr="007A5294" w:rsidRDefault="007A5294" w:rsidP="007A5294">
      <w:pPr>
        <w:pStyle w:val="1bodycopy10pt"/>
        <w:rPr>
          <w:rFonts w:asciiTheme="minorHAnsi" w:hAnsiTheme="minorHAnsi" w:cstheme="minorHAnsi"/>
          <w:sz w:val="22"/>
          <w:lang w:val="en-GB"/>
        </w:rPr>
      </w:pPr>
      <w:r w:rsidRPr="007A5294">
        <w:rPr>
          <w:rFonts w:asciiTheme="minorHAnsi" w:hAnsiTheme="minorHAnsi" w:cstheme="minorHAnsi"/>
          <w:sz w:val="22"/>
          <w:lang w:val="en-GB"/>
        </w:rPr>
        <w:t>Pupils’ development in RS</w:t>
      </w:r>
      <w:r w:rsidR="00310B35">
        <w:rPr>
          <w:rFonts w:asciiTheme="minorHAnsi" w:hAnsiTheme="minorHAnsi" w:cstheme="minorHAnsi"/>
          <w:sz w:val="22"/>
          <w:lang w:val="en-GB"/>
        </w:rPr>
        <w:t>H</w:t>
      </w:r>
      <w:r w:rsidRPr="007A5294">
        <w:rPr>
          <w:rFonts w:asciiTheme="minorHAnsi" w:hAnsiTheme="minorHAnsi" w:cstheme="minorHAnsi"/>
          <w:sz w:val="22"/>
          <w:lang w:val="en-GB"/>
        </w:rPr>
        <w:t xml:space="preserve">E is monitored by class teachers as part of our internal assessment systems. </w:t>
      </w:r>
    </w:p>
    <w:p w14:paraId="09F4454F" w14:textId="665F039A" w:rsidR="007A5294" w:rsidRPr="007A5294" w:rsidRDefault="007A5294" w:rsidP="007A5294">
      <w:pPr>
        <w:pStyle w:val="1bodycopy10pt"/>
        <w:rPr>
          <w:rFonts w:asciiTheme="minorHAnsi" w:hAnsiTheme="minorHAnsi" w:cstheme="minorHAnsi"/>
          <w:sz w:val="22"/>
          <w:lang w:val="en-GB"/>
        </w:rPr>
      </w:pPr>
      <w:r w:rsidRPr="007A5294">
        <w:rPr>
          <w:rFonts w:asciiTheme="minorHAnsi" w:hAnsiTheme="minorHAnsi" w:cstheme="minorHAnsi"/>
          <w:sz w:val="22"/>
          <w:lang w:val="en-GB"/>
        </w:rPr>
        <w:t xml:space="preserve">This policy will be reviewed by Kirsty </w:t>
      </w:r>
      <w:r w:rsidR="00DE2075">
        <w:rPr>
          <w:rFonts w:asciiTheme="minorHAnsi" w:hAnsiTheme="minorHAnsi" w:cstheme="minorHAnsi"/>
          <w:sz w:val="22"/>
          <w:lang w:val="en-GB"/>
        </w:rPr>
        <w:t>Romero</w:t>
      </w:r>
      <w:r w:rsidRPr="007A5294">
        <w:rPr>
          <w:rFonts w:asciiTheme="minorHAnsi" w:hAnsiTheme="minorHAnsi" w:cstheme="minorHAnsi"/>
          <w:sz w:val="22"/>
          <w:lang w:val="en-GB"/>
        </w:rPr>
        <w:t xml:space="preserve"> (RS</w:t>
      </w:r>
      <w:r w:rsidR="00310B35">
        <w:rPr>
          <w:rFonts w:asciiTheme="minorHAnsi" w:hAnsiTheme="minorHAnsi" w:cstheme="minorHAnsi"/>
          <w:sz w:val="22"/>
          <w:lang w:val="en-GB"/>
        </w:rPr>
        <w:t>H</w:t>
      </w:r>
      <w:r w:rsidRPr="007A5294">
        <w:rPr>
          <w:rFonts w:asciiTheme="minorHAnsi" w:hAnsiTheme="minorHAnsi" w:cstheme="minorHAnsi"/>
          <w:sz w:val="22"/>
          <w:lang w:val="en-GB"/>
        </w:rPr>
        <w:t xml:space="preserve">E leader) annually. At every review, the policy will be approved by the governing board. </w:t>
      </w:r>
    </w:p>
    <w:p w14:paraId="7B13AAAF" w14:textId="77777777" w:rsidR="007A5294" w:rsidRDefault="007A5294" w:rsidP="007A5294">
      <w:pPr>
        <w:pStyle w:val="1bodycopy10pt"/>
        <w:rPr>
          <w:lang w:val="en-GB"/>
        </w:rPr>
      </w:pPr>
    </w:p>
    <w:p w14:paraId="3B992553" w14:textId="4C304CBB" w:rsidR="007A5294" w:rsidRDefault="00D315A9" w:rsidP="007A5294">
      <w:pPr>
        <w:pStyle w:val="1bodycopy10pt"/>
        <w:rPr>
          <w:rFonts w:asciiTheme="minorHAnsi" w:hAnsiTheme="minorHAnsi" w:cstheme="minorHAnsi"/>
          <w:b/>
          <w:sz w:val="22"/>
          <w:lang w:val="en-GB"/>
        </w:rPr>
      </w:pPr>
      <w:r>
        <w:rPr>
          <w:rFonts w:asciiTheme="minorHAnsi" w:hAnsiTheme="minorHAnsi" w:cstheme="minorHAnsi"/>
          <w:b/>
          <w:sz w:val="22"/>
          <w:lang w:val="en-GB"/>
        </w:rPr>
        <w:t xml:space="preserve">Policy written by: Kirsty </w:t>
      </w:r>
      <w:r w:rsidR="00B52AFD">
        <w:rPr>
          <w:rFonts w:asciiTheme="minorHAnsi" w:hAnsiTheme="minorHAnsi" w:cstheme="minorHAnsi"/>
          <w:b/>
          <w:sz w:val="22"/>
          <w:lang w:val="en-GB"/>
        </w:rPr>
        <w:t>Romero</w:t>
      </w:r>
    </w:p>
    <w:p w14:paraId="73FC739A" w14:textId="4F25DA8D" w:rsidR="0003471A" w:rsidRPr="007A5294" w:rsidRDefault="0003471A" w:rsidP="007A5294">
      <w:pPr>
        <w:pStyle w:val="1bodycopy10pt"/>
        <w:rPr>
          <w:rFonts w:asciiTheme="minorHAnsi" w:hAnsiTheme="minorHAnsi" w:cstheme="minorHAnsi"/>
          <w:b/>
          <w:sz w:val="22"/>
          <w:lang w:val="en-GB"/>
        </w:rPr>
      </w:pPr>
      <w:r>
        <w:rPr>
          <w:rFonts w:asciiTheme="minorHAnsi" w:hAnsiTheme="minorHAnsi" w:cstheme="minorHAnsi"/>
          <w:b/>
          <w:sz w:val="22"/>
          <w:lang w:val="en-GB"/>
        </w:rPr>
        <w:t>Review date: September 2026</w:t>
      </w:r>
    </w:p>
    <w:p w14:paraId="7D39A8B5" w14:textId="77777777" w:rsidR="007A5294" w:rsidRPr="007A5294" w:rsidRDefault="007A5294" w:rsidP="007A5294">
      <w:pPr>
        <w:pStyle w:val="1bodycopy"/>
        <w:rPr>
          <w:rFonts w:asciiTheme="minorHAnsi" w:hAnsiTheme="minorHAnsi" w:cstheme="minorHAnsi"/>
          <w:b/>
          <w:sz w:val="24"/>
        </w:rPr>
      </w:pPr>
    </w:p>
    <w:p w14:paraId="280A1381" w14:textId="77777777" w:rsidR="00A46174" w:rsidRPr="00CA59E5" w:rsidRDefault="00A46174" w:rsidP="00CA59E5">
      <w:pPr>
        <w:pStyle w:val="1bodycopy10pt"/>
        <w:rPr>
          <w:rFonts w:asciiTheme="minorHAnsi" w:hAnsiTheme="minorHAnsi" w:cstheme="minorHAnsi"/>
          <w:sz w:val="22"/>
          <w:lang w:val="en-GB"/>
        </w:rPr>
      </w:pPr>
    </w:p>
    <w:p w14:paraId="259AF722" w14:textId="77777777" w:rsidR="007F61A5" w:rsidRDefault="007F61A5">
      <w:pPr>
        <w:rPr>
          <w:b/>
          <w:color w:val="FF0000"/>
        </w:rPr>
      </w:pPr>
    </w:p>
    <w:p w14:paraId="4507A0D4" w14:textId="77777777" w:rsidR="00334A6A" w:rsidRPr="00584F67" w:rsidRDefault="00334A6A" w:rsidP="008A6ACD">
      <w:pPr>
        <w:spacing w:after="0" w:line="240" w:lineRule="auto"/>
      </w:pPr>
    </w:p>
    <w:p w14:paraId="50B1B7D0" w14:textId="77777777" w:rsidR="00344A94" w:rsidRPr="00584F67" w:rsidRDefault="00344A94" w:rsidP="00344A94">
      <w:pPr>
        <w:spacing w:after="0" w:line="240" w:lineRule="auto"/>
      </w:pPr>
    </w:p>
    <w:p w14:paraId="4CE57563" w14:textId="77777777" w:rsidR="003C1BDA" w:rsidRPr="00584F67" w:rsidRDefault="003C1BDA" w:rsidP="008A6ACD">
      <w:pPr>
        <w:spacing w:after="0" w:line="240" w:lineRule="auto"/>
        <w:rPr>
          <w:b/>
        </w:rPr>
      </w:pPr>
    </w:p>
    <w:p w14:paraId="19D5341A" w14:textId="77777777" w:rsidR="000F50CE" w:rsidRPr="00E4356A" w:rsidRDefault="000F50CE" w:rsidP="008A6ACD">
      <w:pPr>
        <w:spacing w:after="0" w:line="240" w:lineRule="auto"/>
        <w:rPr>
          <w:b/>
          <w:sz w:val="32"/>
        </w:rPr>
      </w:pPr>
    </w:p>
    <w:sectPr w:rsidR="000F50CE" w:rsidRPr="00E4356A" w:rsidSect="007F61A5">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438AA" w14:textId="77777777" w:rsidR="00F6015A" w:rsidRDefault="00F6015A" w:rsidP="00F05E54">
      <w:pPr>
        <w:spacing w:after="0" w:line="240" w:lineRule="auto"/>
      </w:pPr>
      <w:r>
        <w:separator/>
      </w:r>
    </w:p>
  </w:endnote>
  <w:endnote w:type="continuationSeparator" w:id="0">
    <w:p w14:paraId="21EB3E96" w14:textId="77777777" w:rsidR="00F6015A" w:rsidRDefault="00F6015A" w:rsidP="00F0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992E" w14:textId="77777777" w:rsidR="009D192E" w:rsidRDefault="009D1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745325"/>
      <w:docPartObj>
        <w:docPartGallery w:val="Page Numbers (Bottom of Page)"/>
        <w:docPartUnique/>
      </w:docPartObj>
    </w:sdtPr>
    <w:sdtEndPr>
      <w:rPr>
        <w:noProof/>
      </w:rPr>
    </w:sdtEndPr>
    <w:sdtContent>
      <w:p w14:paraId="2CB84788" w14:textId="77777777" w:rsidR="00B92A1C" w:rsidRPr="00B92A1C" w:rsidRDefault="00B92A1C">
        <w:pPr>
          <w:pStyle w:val="Footer"/>
          <w:jc w:val="center"/>
          <w:rPr>
            <w:b/>
            <w:color w:val="FF0000"/>
            <w:sz w:val="20"/>
          </w:rPr>
        </w:pPr>
        <w:r w:rsidRPr="00B92A1C">
          <w:rPr>
            <w:b/>
            <w:color w:val="FF0000"/>
            <w:sz w:val="20"/>
          </w:rPr>
          <w:t>Global School Vision - Village School Values</w:t>
        </w:r>
      </w:p>
      <w:p w14:paraId="349CFC0E" w14:textId="77777777" w:rsidR="00B92A1C" w:rsidRPr="00B92A1C" w:rsidRDefault="00B92A1C">
        <w:pPr>
          <w:pStyle w:val="Footer"/>
          <w:jc w:val="center"/>
          <w:rPr>
            <w:b/>
            <w:color w:val="FF0000"/>
            <w:sz w:val="20"/>
          </w:rPr>
        </w:pPr>
        <w:r w:rsidRPr="00B92A1C">
          <w:rPr>
            <w:b/>
            <w:color w:val="FF0000"/>
            <w:sz w:val="20"/>
          </w:rPr>
          <w:t>Respect - Rights - Responsibilities</w:t>
        </w:r>
      </w:p>
      <w:p w14:paraId="057E8227" w14:textId="77777777" w:rsidR="00F05E54" w:rsidRDefault="00F05E54">
        <w:pPr>
          <w:pStyle w:val="Footer"/>
          <w:jc w:val="center"/>
        </w:pPr>
        <w:r>
          <w:fldChar w:fldCharType="begin"/>
        </w:r>
        <w:r>
          <w:instrText xml:space="preserve"> PAGE   \* MERGEFORMAT </w:instrText>
        </w:r>
        <w:r>
          <w:fldChar w:fldCharType="separate"/>
        </w:r>
        <w:r w:rsidR="005B05FE">
          <w:rPr>
            <w:noProof/>
          </w:rPr>
          <w:t>2</w:t>
        </w:r>
        <w:r>
          <w:rPr>
            <w:noProof/>
          </w:rPr>
          <w:fldChar w:fldCharType="end"/>
        </w:r>
      </w:p>
    </w:sdtContent>
  </w:sdt>
  <w:p w14:paraId="6153B635" w14:textId="77777777" w:rsidR="00F05E54" w:rsidRDefault="00F05E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BF64" w14:textId="77777777" w:rsidR="009D192E" w:rsidRDefault="009D1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FE88B" w14:textId="77777777" w:rsidR="00F6015A" w:rsidRDefault="00F6015A" w:rsidP="00F05E54">
      <w:pPr>
        <w:spacing w:after="0" w:line="240" w:lineRule="auto"/>
      </w:pPr>
      <w:r>
        <w:separator/>
      </w:r>
    </w:p>
  </w:footnote>
  <w:footnote w:type="continuationSeparator" w:id="0">
    <w:p w14:paraId="4328EB99" w14:textId="77777777" w:rsidR="00F6015A" w:rsidRDefault="00F6015A" w:rsidP="00F05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ACAE6" w14:textId="77777777" w:rsidR="009D192E" w:rsidRDefault="009D1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5D70B" w14:textId="77777777" w:rsidR="009D192E" w:rsidRDefault="009D1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756F4" w14:textId="77777777" w:rsidR="009D192E" w:rsidRDefault="009D1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2.25pt" o:bullet="t">
        <v:imagedata r:id="rId1" o:title="TK_LOGO_POINTER_RGB_bullet_blue"/>
      </v:shape>
    </w:pict>
  </w:numPicBullet>
  <w:abstractNum w:abstractNumId="0" w15:restartNumberingAfterBreak="0">
    <w:nsid w:val="00AB5EC5"/>
    <w:multiLevelType w:val="multilevel"/>
    <w:tmpl w:val="EE6A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246C2"/>
    <w:multiLevelType w:val="hybridMultilevel"/>
    <w:tmpl w:val="7D0E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63AFD"/>
    <w:multiLevelType w:val="hybridMultilevel"/>
    <w:tmpl w:val="84B20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F5D71"/>
    <w:multiLevelType w:val="hybridMultilevel"/>
    <w:tmpl w:val="1EF8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0368BB"/>
    <w:multiLevelType w:val="multilevel"/>
    <w:tmpl w:val="48DC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03913"/>
    <w:multiLevelType w:val="hybridMultilevel"/>
    <w:tmpl w:val="B7A4B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D11920"/>
    <w:multiLevelType w:val="hybridMultilevel"/>
    <w:tmpl w:val="81E2201A"/>
    <w:lvl w:ilvl="0" w:tplc="B49A290C">
      <w:start w:val="3"/>
      <w:numFmt w:val="bullet"/>
      <w:lvlText w:val="-"/>
      <w:lvlJc w:val="left"/>
      <w:pPr>
        <w:ind w:left="1080" w:hanging="360"/>
      </w:pPr>
      <w:rPr>
        <w:rFonts w:ascii="Palatino Linotype" w:eastAsiaTheme="minorHAnsi" w:hAnsi="Palatino Linotype"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4C4302"/>
    <w:multiLevelType w:val="multilevel"/>
    <w:tmpl w:val="ED44FB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8BF5F48"/>
    <w:multiLevelType w:val="hybridMultilevel"/>
    <w:tmpl w:val="43DA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CF435F"/>
    <w:multiLevelType w:val="hybridMultilevel"/>
    <w:tmpl w:val="B61A8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7382D"/>
    <w:multiLevelType w:val="hybridMultilevel"/>
    <w:tmpl w:val="B5B20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4A746A"/>
    <w:multiLevelType w:val="hybridMultilevel"/>
    <w:tmpl w:val="AB08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7F66F3"/>
    <w:multiLevelType w:val="hybridMultilevel"/>
    <w:tmpl w:val="F2765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30E7D"/>
    <w:multiLevelType w:val="hybridMultilevel"/>
    <w:tmpl w:val="E6141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91429A"/>
    <w:multiLevelType w:val="multilevel"/>
    <w:tmpl w:val="7B7E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0F6809"/>
    <w:multiLevelType w:val="hybridMultilevel"/>
    <w:tmpl w:val="F83A6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6475E6"/>
    <w:multiLevelType w:val="hybridMultilevel"/>
    <w:tmpl w:val="A99C31D6"/>
    <w:lvl w:ilvl="0" w:tplc="9FF61B18">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6022A7"/>
    <w:multiLevelType w:val="hybridMultilevel"/>
    <w:tmpl w:val="55E8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774ED"/>
    <w:multiLevelType w:val="multilevel"/>
    <w:tmpl w:val="E4D4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E92AF1"/>
    <w:multiLevelType w:val="multilevel"/>
    <w:tmpl w:val="4F9A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906724"/>
    <w:multiLevelType w:val="hybridMultilevel"/>
    <w:tmpl w:val="7EFC2E22"/>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940AFC"/>
    <w:multiLevelType w:val="hybridMultilevel"/>
    <w:tmpl w:val="80223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7DE598F"/>
    <w:multiLevelType w:val="hybridMultilevel"/>
    <w:tmpl w:val="1DBAC10A"/>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A3675D"/>
    <w:multiLevelType w:val="hybridMultilevel"/>
    <w:tmpl w:val="665E8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D2313"/>
    <w:multiLevelType w:val="hybridMultilevel"/>
    <w:tmpl w:val="940036F0"/>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BA2F47"/>
    <w:multiLevelType w:val="hybridMultilevel"/>
    <w:tmpl w:val="5922C578"/>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
  </w:num>
  <w:num w:numId="2">
    <w:abstractNumId w:val="17"/>
  </w:num>
  <w:num w:numId="3">
    <w:abstractNumId w:val="24"/>
  </w:num>
  <w:num w:numId="4">
    <w:abstractNumId w:val="12"/>
  </w:num>
  <w:num w:numId="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6"/>
  </w:num>
  <w:num w:numId="9">
    <w:abstractNumId w:val="2"/>
  </w:num>
  <w:num w:numId="10">
    <w:abstractNumId w:val="16"/>
  </w:num>
  <w:num w:numId="11">
    <w:abstractNumId w:val="11"/>
  </w:num>
  <w:num w:numId="12">
    <w:abstractNumId w:val="14"/>
  </w:num>
  <w:num w:numId="13">
    <w:abstractNumId w:val="18"/>
  </w:num>
  <w:num w:numId="14">
    <w:abstractNumId w:val="13"/>
  </w:num>
  <w:num w:numId="15">
    <w:abstractNumId w:val="19"/>
  </w:num>
  <w:num w:numId="16">
    <w:abstractNumId w:val="0"/>
  </w:num>
  <w:num w:numId="17">
    <w:abstractNumId w:val="15"/>
  </w:num>
  <w:num w:numId="18">
    <w:abstractNumId w:val="20"/>
  </w:num>
  <w:num w:numId="19">
    <w:abstractNumId w:val="4"/>
  </w:num>
  <w:num w:numId="20">
    <w:abstractNumId w:val="22"/>
  </w:num>
  <w:num w:numId="21">
    <w:abstractNumId w:val="27"/>
  </w:num>
  <w:num w:numId="22">
    <w:abstractNumId w:val="7"/>
  </w:num>
  <w:num w:numId="23">
    <w:abstractNumId w:val="21"/>
  </w:num>
  <w:num w:numId="24">
    <w:abstractNumId w:val="1"/>
  </w:num>
  <w:num w:numId="25">
    <w:abstractNumId w:val="23"/>
  </w:num>
  <w:num w:numId="26">
    <w:abstractNumId w:val="25"/>
  </w:num>
  <w:num w:numId="27">
    <w:abstractNumId w:val="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CD"/>
    <w:rsid w:val="000002EC"/>
    <w:rsid w:val="000109C8"/>
    <w:rsid w:val="00010AD0"/>
    <w:rsid w:val="0003471A"/>
    <w:rsid w:val="00092A4F"/>
    <w:rsid w:val="000C02D4"/>
    <w:rsid w:val="000D6248"/>
    <w:rsid w:val="000F50CE"/>
    <w:rsid w:val="0011069B"/>
    <w:rsid w:val="00112DFC"/>
    <w:rsid w:val="00116185"/>
    <w:rsid w:val="00117DBF"/>
    <w:rsid w:val="001367B8"/>
    <w:rsid w:val="00150D5B"/>
    <w:rsid w:val="00151929"/>
    <w:rsid w:val="00180361"/>
    <w:rsid w:val="001843B5"/>
    <w:rsid w:val="001918D6"/>
    <w:rsid w:val="001A24C6"/>
    <w:rsid w:val="001B1DE7"/>
    <w:rsid w:val="00220790"/>
    <w:rsid w:val="002826E7"/>
    <w:rsid w:val="00295813"/>
    <w:rsid w:val="002A639E"/>
    <w:rsid w:val="002C36F8"/>
    <w:rsid w:val="002C51F1"/>
    <w:rsid w:val="002D4755"/>
    <w:rsid w:val="002D6083"/>
    <w:rsid w:val="00310B35"/>
    <w:rsid w:val="003203F1"/>
    <w:rsid w:val="00321B2D"/>
    <w:rsid w:val="00334A6A"/>
    <w:rsid w:val="00344A94"/>
    <w:rsid w:val="00375017"/>
    <w:rsid w:val="00383A03"/>
    <w:rsid w:val="003A61C3"/>
    <w:rsid w:val="003C1BDA"/>
    <w:rsid w:val="003D1272"/>
    <w:rsid w:val="004212E9"/>
    <w:rsid w:val="004235BE"/>
    <w:rsid w:val="004300A9"/>
    <w:rsid w:val="00433505"/>
    <w:rsid w:val="0044767F"/>
    <w:rsid w:val="00450409"/>
    <w:rsid w:val="004717A1"/>
    <w:rsid w:val="004B72BD"/>
    <w:rsid w:val="004C6AF4"/>
    <w:rsid w:val="004F2113"/>
    <w:rsid w:val="004F6EEC"/>
    <w:rsid w:val="00500F48"/>
    <w:rsid w:val="00510D80"/>
    <w:rsid w:val="00522CBD"/>
    <w:rsid w:val="00543914"/>
    <w:rsid w:val="00564E71"/>
    <w:rsid w:val="0058131C"/>
    <w:rsid w:val="00583F49"/>
    <w:rsid w:val="00584F67"/>
    <w:rsid w:val="005B05FE"/>
    <w:rsid w:val="005B21D0"/>
    <w:rsid w:val="005C601B"/>
    <w:rsid w:val="005D337D"/>
    <w:rsid w:val="005D5AEC"/>
    <w:rsid w:val="00632B1D"/>
    <w:rsid w:val="00651552"/>
    <w:rsid w:val="006A3182"/>
    <w:rsid w:val="006A66DB"/>
    <w:rsid w:val="006B43FD"/>
    <w:rsid w:val="006B7561"/>
    <w:rsid w:val="006E21F1"/>
    <w:rsid w:val="007028AF"/>
    <w:rsid w:val="0070306E"/>
    <w:rsid w:val="00704BA6"/>
    <w:rsid w:val="0071461C"/>
    <w:rsid w:val="00731363"/>
    <w:rsid w:val="0076698E"/>
    <w:rsid w:val="00770476"/>
    <w:rsid w:val="007739AC"/>
    <w:rsid w:val="007A5294"/>
    <w:rsid w:val="007F3C34"/>
    <w:rsid w:val="007F61A5"/>
    <w:rsid w:val="00833C3E"/>
    <w:rsid w:val="00845E2C"/>
    <w:rsid w:val="00853243"/>
    <w:rsid w:val="00892915"/>
    <w:rsid w:val="008961B3"/>
    <w:rsid w:val="0089667F"/>
    <w:rsid w:val="008A223F"/>
    <w:rsid w:val="008A6ACD"/>
    <w:rsid w:val="008C075E"/>
    <w:rsid w:val="008D3BD7"/>
    <w:rsid w:val="00916C4A"/>
    <w:rsid w:val="00933602"/>
    <w:rsid w:val="00950741"/>
    <w:rsid w:val="00992C25"/>
    <w:rsid w:val="009949F9"/>
    <w:rsid w:val="009C1196"/>
    <w:rsid w:val="009D192E"/>
    <w:rsid w:val="00A01620"/>
    <w:rsid w:val="00A119EF"/>
    <w:rsid w:val="00A46174"/>
    <w:rsid w:val="00A547F6"/>
    <w:rsid w:val="00A566D2"/>
    <w:rsid w:val="00A853AF"/>
    <w:rsid w:val="00A93334"/>
    <w:rsid w:val="00AC0A3F"/>
    <w:rsid w:val="00AC17E3"/>
    <w:rsid w:val="00AC5F0C"/>
    <w:rsid w:val="00AD38A7"/>
    <w:rsid w:val="00AE4978"/>
    <w:rsid w:val="00AF7B05"/>
    <w:rsid w:val="00B318F6"/>
    <w:rsid w:val="00B33F4D"/>
    <w:rsid w:val="00B3492B"/>
    <w:rsid w:val="00B52AFD"/>
    <w:rsid w:val="00B671DA"/>
    <w:rsid w:val="00B84AF8"/>
    <w:rsid w:val="00B9166F"/>
    <w:rsid w:val="00B92A1C"/>
    <w:rsid w:val="00BA40FC"/>
    <w:rsid w:val="00BC2456"/>
    <w:rsid w:val="00C06B6B"/>
    <w:rsid w:val="00C87BA6"/>
    <w:rsid w:val="00CA59E5"/>
    <w:rsid w:val="00CB0A40"/>
    <w:rsid w:val="00CC2EF8"/>
    <w:rsid w:val="00CD064B"/>
    <w:rsid w:val="00CD3DAE"/>
    <w:rsid w:val="00CE3110"/>
    <w:rsid w:val="00D02B0A"/>
    <w:rsid w:val="00D260A7"/>
    <w:rsid w:val="00D315A9"/>
    <w:rsid w:val="00D63ECD"/>
    <w:rsid w:val="00D648F9"/>
    <w:rsid w:val="00D72AC4"/>
    <w:rsid w:val="00D81EAC"/>
    <w:rsid w:val="00DB178D"/>
    <w:rsid w:val="00DD264D"/>
    <w:rsid w:val="00DD736F"/>
    <w:rsid w:val="00DE2075"/>
    <w:rsid w:val="00E058DB"/>
    <w:rsid w:val="00E1770F"/>
    <w:rsid w:val="00E30C96"/>
    <w:rsid w:val="00E41EF7"/>
    <w:rsid w:val="00E42387"/>
    <w:rsid w:val="00E4356A"/>
    <w:rsid w:val="00E445CD"/>
    <w:rsid w:val="00E62023"/>
    <w:rsid w:val="00EF466E"/>
    <w:rsid w:val="00F05E54"/>
    <w:rsid w:val="00F143AB"/>
    <w:rsid w:val="00F17B4C"/>
    <w:rsid w:val="00F32828"/>
    <w:rsid w:val="00F6015A"/>
    <w:rsid w:val="00F6239B"/>
    <w:rsid w:val="00F8087F"/>
    <w:rsid w:val="00FD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C3EB6"/>
  <w15:docId w15:val="{CE36164D-0989-4407-9A7A-8A27F14B1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CA59E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ACD"/>
    <w:pPr>
      <w:ind w:left="720"/>
      <w:contextualSpacing/>
    </w:pPr>
  </w:style>
  <w:style w:type="character" w:customStyle="1" w:styleId="st">
    <w:name w:val="st"/>
    <w:basedOn w:val="DefaultParagraphFont"/>
    <w:rsid w:val="00A853AF"/>
  </w:style>
  <w:style w:type="character" w:styleId="Hyperlink">
    <w:name w:val="Hyperlink"/>
    <w:basedOn w:val="DefaultParagraphFont"/>
    <w:uiPriority w:val="99"/>
    <w:unhideWhenUsed/>
    <w:rsid w:val="0011069B"/>
    <w:rPr>
      <w:color w:val="0000FF" w:themeColor="hyperlink"/>
      <w:u w:val="single"/>
    </w:rPr>
  </w:style>
  <w:style w:type="paragraph" w:styleId="BalloonText">
    <w:name w:val="Balloon Text"/>
    <w:basedOn w:val="Normal"/>
    <w:link w:val="BalloonTextChar"/>
    <w:uiPriority w:val="99"/>
    <w:semiHidden/>
    <w:unhideWhenUsed/>
    <w:rsid w:val="00321B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1B2D"/>
    <w:rPr>
      <w:rFonts w:ascii="Tahoma" w:hAnsi="Tahoma" w:cs="Tahoma"/>
      <w:sz w:val="16"/>
      <w:szCs w:val="16"/>
    </w:rPr>
  </w:style>
  <w:style w:type="paragraph" w:styleId="Header">
    <w:name w:val="header"/>
    <w:basedOn w:val="Normal"/>
    <w:link w:val="HeaderChar"/>
    <w:uiPriority w:val="99"/>
    <w:unhideWhenUsed/>
    <w:rsid w:val="00F05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E54"/>
  </w:style>
  <w:style w:type="paragraph" w:styleId="Footer">
    <w:name w:val="footer"/>
    <w:basedOn w:val="Normal"/>
    <w:link w:val="FooterChar"/>
    <w:uiPriority w:val="99"/>
    <w:unhideWhenUsed/>
    <w:rsid w:val="00F05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E54"/>
  </w:style>
  <w:style w:type="table" w:styleId="TableGrid">
    <w:name w:val="Table Grid"/>
    <w:basedOn w:val="TableNormal"/>
    <w:uiPriority w:val="59"/>
    <w:rsid w:val="008C0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B1DE7"/>
    <w:pPr>
      <w:spacing w:after="0"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9C119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C1196"/>
    <w:rPr>
      <w:rFonts w:ascii="Arial" w:eastAsia="MS Mincho" w:hAnsi="Arial" w:cs="Times New Roman"/>
      <w:sz w:val="20"/>
      <w:szCs w:val="24"/>
      <w:lang w:val="en-US"/>
    </w:rPr>
  </w:style>
  <w:style w:type="paragraph" w:customStyle="1" w:styleId="3Bulletedcopyblue">
    <w:name w:val="3 Bulleted copy blue"/>
    <w:basedOn w:val="Normal"/>
    <w:qFormat/>
    <w:rsid w:val="009C1196"/>
    <w:pPr>
      <w:numPr>
        <w:numId w:val="21"/>
      </w:numPr>
      <w:spacing w:after="120" w:line="240" w:lineRule="auto"/>
    </w:pPr>
    <w:rPr>
      <w:rFonts w:ascii="Arial" w:eastAsia="MS Mincho" w:hAnsi="Arial" w:cs="Arial"/>
      <w:sz w:val="20"/>
      <w:szCs w:val="20"/>
      <w:lang w:val="en-US"/>
    </w:rPr>
  </w:style>
  <w:style w:type="paragraph" w:customStyle="1" w:styleId="1bodycopy">
    <w:name w:val="1 body copy"/>
    <w:basedOn w:val="Normal"/>
    <w:link w:val="1bodycopyChar"/>
    <w:qFormat/>
    <w:rsid w:val="009C1196"/>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9C1196"/>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CA59E5"/>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A46174"/>
    <w:pPr>
      <w:spacing w:before="240"/>
    </w:pPr>
    <w:rPr>
      <w:b/>
      <w:color w:val="12263F"/>
      <w:sz w:val="24"/>
    </w:rPr>
  </w:style>
  <w:style w:type="character" w:customStyle="1" w:styleId="Subhead2Char">
    <w:name w:val="Subhead 2 Char"/>
    <w:link w:val="Subhead2"/>
    <w:rsid w:val="00A46174"/>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0347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0557">
      <w:bodyDiv w:val="1"/>
      <w:marLeft w:val="0"/>
      <w:marRight w:val="0"/>
      <w:marTop w:val="0"/>
      <w:marBottom w:val="0"/>
      <w:divBdr>
        <w:top w:val="none" w:sz="0" w:space="0" w:color="auto"/>
        <w:left w:val="none" w:sz="0" w:space="0" w:color="auto"/>
        <w:bottom w:val="none" w:sz="0" w:space="0" w:color="auto"/>
        <w:right w:val="none" w:sz="0" w:space="0" w:color="auto"/>
      </w:divBdr>
      <w:divsChild>
        <w:div w:id="358628797">
          <w:marLeft w:val="0"/>
          <w:marRight w:val="0"/>
          <w:marTop w:val="0"/>
          <w:marBottom w:val="0"/>
          <w:divBdr>
            <w:top w:val="none" w:sz="0" w:space="0" w:color="auto"/>
            <w:left w:val="none" w:sz="0" w:space="0" w:color="auto"/>
            <w:bottom w:val="none" w:sz="0" w:space="0" w:color="auto"/>
            <w:right w:val="none" w:sz="0" w:space="0" w:color="auto"/>
          </w:divBdr>
          <w:divsChild>
            <w:div w:id="442921422">
              <w:marLeft w:val="0"/>
              <w:marRight w:val="0"/>
              <w:marTop w:val="0"/>
              <w:marBottom w:val="0"/>
              <w:divBdr>
                <w:top w:val="none" w:sz="0" w:space="0" w:color="auto"/>
                <w:left w:val="none" w:sz="0" w:space="0" w:color="auto"/>
                <w:bottom w:val="none" w:sz="0" w:space="0" w:color="auto"/>
                <w:right w:val="none" w:sz="0" w:space="0" w:color="auto"/>
              </w:divBdr>
              <w:divsChild>
                <w:div w:id="1717118222">
                  <w:marLeft w:val="0"/>
                  <w:marRight w:val="0"/>
                  <w:marTop w:val="0"/>
                  <w:marBottom w:val="0"/>
                  <w:divBdr>
                    <w:top w:val="none" w:sz="0" w:space="0" w:color="auto"/>
                    <w:left w:val="none" w:sz="0" w:space="0" w:color="auto"/>
                    <w:bottom w:val="none" w:sz="0" w:space="0" w:color="auto"/>
                    <w:right w:val="none" w:sz="0" w:space="0" w:color="auto"/>
                  </w:divBdr>
                  <w:divsChild>
                    <w:div w:id="2108885155">
                      <w:marLeft w:val="0"/>
                      <w:marRight w:val="0"/>
                      <w:marTop w:val="0"/>
                      <w:marBottom w:val="0"/>
                      <w:divBdr>
                        <w:top w:val="none" w:sz="0" w:space="0" w:color="auto"/>
                        <w:left w:val="none" w:sz="0" w:space="0" w:color="auto"/>
                        <w:bottom w:val="none" w:sz="0" w:space="0" w:color="auto"/>
                        <w:right w:val="none" w:sz="0" w:space="0" w:color="auto"/>
                      </w:divBdr>
                      <w:divsChild>
                        <w:div w:id="1749423262">
                          <w:marLeft w:val="0"/>
                          <w:marRight w:val="0"/>
                          <w:marTop w:val="0"/>
                          <w:marBottom w:val="0"/>
                          <w:divBdr>
                            <w:top w:val="none" w:sz="0" w:space="0" w:color="auto"/>
                            <w:left w:val="none" w:sz="0" w:space="0" w:color="auto"/>
                            <w:bottom w:val="none" w:sz="0" w:space="0" w:color="auto"/>
                            <w:right w:val="none" w:sz="0" w:space="0" w:color="auto"/>
                          </w:divBdr>
                          <w:divsChild>
                            <w:div w:id="7608081">
                              <w:marLeft w:val="0"/>
                              <w:marRight w:val="0"/>
                              <w:marTop w:val="0"/>
                              <w:marBottom w:val="0"/>
                              <w:divBdr>
                                <w:top w:val="none" w:sz="0" w:space="0" w:color="auto"/>
                                <w:left w:val="none" w:sz="0" w:space="0" w:color="auto"/>
                                <w:bottom w:val="none" w:sz="0" w:space="0" w:color="auto"/>
                                <w:right w:val="none" w:sz="0" w:space="0" w:color="auto"/>
                              </w:divBdr>
                            </w:div>
                            <w:div w:id="1968120018">
                              <w:marLeft w:val="0"/>
                              <w:marRight w:val="0"/>
                              <w:marTop w:val="0"/>
                              <w:marBottom w:val="0"/>
                              <w:divBdr>
                                <w:top w:val="none" w:sz="0" w:space="0" w:color="auto"/>
                                <w:left w:val="none" w:sz="0" w:space="0" w:color="auto"/>
                                <w:bottom w:val="none" w:sz="0" w:space="0" w:color="auto"/>
                                <w:right w:val="none" w:sz="0" w:space="0" w:color="auto"/>
                              </w:divBdr>
                            </w:div>
                            <w:div w:id="910582473">
                              <w:marLeft w:val="0"/>
                              <w:marRight w:val="0"/>
                              <w:marTop w:val="0"/>
                              <w:marBottom w:val="0"/>
                              <w:divBdr>
                                <w:top w:val="none" w:sz="0" w:space="0" w:color="auto"/>
                                <w:left w:val="none" w:sz="0" w:space="0" w:color="auto"/>
                                <w:bottom w:val="none" w:sz="0" w:space="0" w:color="auto"/>
                                <w:right w:val="none" w:sz="0" w:space="0" w:color="auto"/>
                              </w:divBdr>
                            </w:div>
                            <w:div w:id="15050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621534">
      <w:bodyDiv w:val="1"/>
      <w:marLeft w:val="0"/>
      <w:marRight w:val="0"/>
      <w:marTop w:val="0"/>
      <w:marBottom w:val="0"/>
      <w:divBdr>
        <w:top w:val="none" w:sz="0" w:space="0" w:color="auto"/>
        <w:left w:val="none" w:sz="0" w:space="0" w:color="auto"/>
        <w:bottom w:val="none" w:sz="0" w:space="0" w:color="auto"/>
        <w:right w:val="none" w:sz="0" w:space="0" w:color="auto"/>
      </w:divBdr>
      <w:divsChild>
        <w:div w:id="611207440">
          <w:marLeft w:val="0"/>
          <w:marRight w:val="0"/>
          <w:marTop w:val="0"/>
          <w:marBottom w:val="0"/>
          <w:divBdr>
            <w:top w:val="none" w:sz="0" w:space="0" w:color="auto"/>
            <w:left w:val="none" w:sz="0" w:space="0" w:color="auto"/>
            <w:bottom w:val="none" w:sz="0" w:space="0" w:color="auto"/>
            <w:right w:val="none" w:sz="0" w:space="0" w:color="auto"/>
          </w:divBdr>
          <w:divsChild>
            <w:div w:id="1480733777">
              <w:marLeft w:val="0"/>
              <w:marRight w:val="0"/>
              <w:marTop w:val="0"/>
              <w:marBottom w:val="0"/>
              <w:divBdr>
                <w:top w:val="none" w:sz="0" w:space="0" w:color="auto"/>
                <w:left w:val="none" w:sz="0" w:space="0" w:color="auto"/>
                <w:bottom w:val="none" w:sz="0" w:space="0" w:color="auto"/>
                <w:right w:val="none" w:sz="0" w:space="0" w:color="auto"/>
              </w:divBdr>
              <w:divsChild>
                <w:div w:id="1854496386">
                  <w:marLeft w:val="0"/>
                  <w:marRight w:val="0"/>
                  <w:marTop w:val="0"/>
                  <w:marBottom w:val="0"/>
                  <w:divBdr>
                    <w:top w:val="none" w:sz="0" w:space="0" w:color="auto"/>
                    <w:left w:val="none" w:sz="0" w:space="0" w:color="auto"/>
                    <w:bottom w:val="none" w:sz="0" w:space="0" w:color="auto"/>
                    <w:right w:val="none" w:sz="0" w:space="0" w:color="auto"/>
                  </w:divBdr>
                  <w:divsChild>
                    <w:div w:id="1319990973">
                      <w:marLeft w:val="0"/>
                      <w:marRight w:val="0"/>
                      <w:marTop w:val="0"/>
                      <w:marBottom w:val="0"/>
                      <w:divBdr>
                        <w:top w:val="none" w:sz="0" w:space="0" w:color="auto"/>
                        <w:left w:val="none" w:sz="0" w:space="0" w:color="auto"/>
                        <w:bottom w:val="none" w:sz="0" w:space="0" w:color="auto"/>
                        <w:right w:val="none" w:sz="0" w:space="0" w:color="auto"/>
                      </w:divBdr>
                      <w:divsChild>
                        <w:div w:id="1562332004">
                          <w:marLeft w:val="0"/>
                          <w:marRight w:val="0"/>
                          <w:marTop w:val="0"/>
                          <w:marBottom w:val="0"/>
                          <w:divBdr>
                            <w:top w:val="none" w:sz="0" w:space="0" w:color="auto"/>
                            <w:left w:val="none" w:sz="0" w:space="0" w:color="auto"/>
                            <w:bottom w:val="none" w:sz="0" w:space="0" w:color="auto"/>
                            <w:right w:val="none" w:sz="0" w:space="0" w:color="auto"/>
                          </w:divBdr>
                          <w:divsChild>
                            <w:div w:id="19976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335282">
      <w:bodyDiv w:val="1"/>
      <w:marLeft w:val="0"/>
      <w:marRight w:val="0"/>
      <w:marTop w:val="0"/>
      <w:marBottom w:val="0"/>
      <w:divBdr>
        <w:top w:val="none" w:sz="0" w:space="0" w:color="auto"/>
        <w:left w:val="none" w:sz="0" w:space="0" w:color="auto"/>
        <w:bottom w:val="none" w:sz="0" w:space="0" w:color="auto"/>
        <w:right w:val="none" w:sz="0" w:space="0" w:color="auto"/>
      </w:divBdr>
      <w:divsChild>
        <w:div w:id="1449618527">
          <w:marLeft w:val="0"/>
          <w:marRight w:val="0"/>
          <w:marTop w:val="0"/>
          <w:marBottom w:val="0"/>
          <w:divBdr>
            <w:top w:val="none" w:sz="0" w:space="0" w:color="auto"/>
            <w:left w:val="none" w:sz="0" w:space="0" w:color="auto"/>
            <w:bottom w:val="none" w:sz="0" w:space="0" w:color="auto"/>
            <w:right w:val="none" w:sz="0" w:space="0" w:color="auto"/>
          </w:divBdr>
          <w:divsChild>
            <w:div w:id="1900554028">
              <w:marLeft w:val="0"/>
              <w:marRight w:val="0"/>
              <w:marTop w:val="0"/>
              <w:marBottom w:val="0"/>
              <w:divBdr>
                <w:top w:val="none" w:sz="0" w:space="0" w:color="auto"/>
                <w:left w:val="none" w:sz="0" w:space="0" w:color="auto"/>
                <w:bottom w:val="none" w:sz="0" w:space="0" w:color="auto"/>
                <w:right w:val="none" w:sz="0" w:space="0" w:color="auto"/>
              </w:divBdr>
              <w:divsChild>
                <w:div w:id="15789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569553">
      <w:bodyDiv w:val="1"/>
      <w:marLeft w:val="0"/>
      <w:marRight w:val="0"/>
      <w:marTop w:val="0"/>
      <w:marBottom w:val="0"/>
      <w:divBdr>
        <w:top w:val="none" w:sz="0" w:space="0" w:color="auto"/>
        <w:left w:val="none" w:sz="0" w:space="0" w:color="auto"/>
        <w:bottom w:val="none" w:sz="0" w:space="0" w:color="auto"/>
        <w:right w:val="none" w:sz="0" w:space="0" w:color="auto"/>
      </w:divBdr>
    </w:div>
    <w:div w:id="1822386209">
      <w:bodyDiv w:val="1"/>
      <w:marLeft w:val="0"/>
      <w:marRight w:val="0"/>
      <w:marTop w:val="0"/>
      <w:marBottom w:val="0"/>
      <w:divBdr>
        <w:top w:val="none" w:sz="0" w:space="0" w:color="auto"/>
        <w:left w:val="none" w:sz="0" w:space="0" w:color="auto"/>
        <w:bottom w:val="none" w:sz="0" w:space="0" w:color="auto"/>
        <w:right w:val="none" w:sz="0" w:space="0" w:color="auto"/>
      </w:divBdr>
      <w:divsChild>
        <w:div w:id="1835992324">
          <w:marLeft w:val="0"/>
          <w:marRight w:val="0"/>
          <w:marTop w:val="0"/>
          <w:marBottom w:val="0"/>
          <w:divBdr>
            <w:top w:val="none" w:sz="0" w:space="0" w:color="auto"/>
            <w:left w:val="none" w:sz="0" w:space="0" w:color="auto"/>
            <w:bottom w:val="none" w:sz="0" w:space="0" w:color="auto"/>
            <w:right w:val="none" w:sz="0" w:space="0" w:color="auto"/>
          </w:divBdr>
          <w:divsChild>
            <w:div w:id="1562790036">
              <w:marLeft w:val="0"/>
              <w:marRight w:val="0"/>
              <w:marTop w:val="0"/>
              <w:marBottom w:val="0"/>
              <w:divBdr>
                <w:top w:val="none" w:sz="0" w:space="0" w:color="auto"/>
                <w:left w:val="none" w:sz="0" w:space="0" w:color="auto"/>
                <w:bottom w:val="none" w:sz="0" w:space="0" w:color="auto"/>
                <w:right w:val="none" w:sz="0" w:space="0" w:color="auto"/>
              </w:divBdr>
              <w:divsChild>
                <w:div w:id="1647510707">
                  <w:marLeft w:val="0"/>
                  <w:marRight w:val="0"/>
                  <w:marTop w:val="0"/>
                  <w:marBottom w:val="0"/>
                  <w:divBdr>
                    <w:top w:val="none" w:sz="0" w:space="0" w:color="auto"/>
                    <w:left w:val="none" w:sz="0" w:space="0" w:color="auto"/>
                    <w:bottom w:val="none" w:sz="0" w:space="0" w:color="auto"/>
                    <w:right w:val="none" w:sz="0" w:space="0" w:color="auto"/>
                  </w:divBdr>
                  <w:divsChild>
                    <w:div w:id="1639261196">
                      <w:marLeft w:val="0"/>
                      <w:marRight w:val="0"/>
                      <w:marTop w:val="0"/>
                      <w:marBottom w:val="0"/>
                      <w:divBdr>
                        <w:top w:val="none" w:sz="0" w:space="0" w:color="auto"/>
                        <w:left w:val="none" w:sz="0" w:space="0" w:color="auto"/>
                        <w:bottom w:val="none" w:sz="0" w:space="0" w:color="auto"/>
                        <w:right w:val="none" w:sz="0" w:space="0" w:color="auto"/>
                      </w:divBdr>
                      <w:divsChild>
                        <w:div w:id="1458067438">
                          <w:marLeft w:val="0"/>
                          <w:marRight w:val="0"/>
                          <w:marTop w:val="0"/>
                          <w:marBottom w:val="0"/>
                          <w:divBdr>
                            <w:top w:val="none" w:sz="0" w:space="0" w:color="auto"/>
                            <w:left w:val="none" w:sz="0" w:space="0" w:color="auto"/>
                            <w:bottom w:val="none" w:sz="0" w:space="0" w:color="auto"/>
                            <w:right w:val="none" w:sz="0" w:space="0" w:color="auto"/>
                          </w:divBdr>
                          <w:divsChild>
                            <w:div w:id="1753165796">
                              <w:marLeft w:val="0"/>
                              <w:marRight w:val="0"/>
                              <w:marTop w:val="0"/>
                              <w:marBottom w:val="0"/>
                              <w:divBdr>
                                <w:top w:val="none" w:sz="0" w:space="0" w:color="auto"/>
                                <w:left w:val="none" w:sz="0" w:space="0" w:color="auto"/>
                                <w:bottom w:val="none" w:sz="0" w:space="0" w:color="auto"/>
                                <w:right w:val="none" w:sz="0" w:space="0" w:color="auto"/>
                              </w:divBdr>
                            </w:div>
                            <w:div w:id="272133394">
                              <w:marLeft w:val="0"/>
                              <w:marRight w:val="0"/>
                              <w:marTop w:val="0"/>
                              <w:marBottom w:val="0"/>
                              <w:divBdr>
                                <w:top w:val="none" w:sz="0" w:space="0" w:color="auto"/>
                                <w:left w:val="none" w:sz="0" w:space="0" w:color="auto"/>
                                <w:bottom w:val="none" w:sz="0" w:space="0" w:color="auto"/>
                                <w:right w:val="none" w:sz="0" w:space="0" w:color="auto"/>
                              </w:divBdr>
                              <w:divsChild>
                                <w:div w:id="586888169">
                                  <w:marLeft w:val="0"/>
                                  <w:marRight w:val="0"/>
                                  <w:marTop w:val="0"/>
                                  <w:marBottom w:val="0"/>
                                  <w:divBdr>
                                    <w:top w:val="none" w:sz="0" w:space="0" w:color="auto"/>
                                    <w:left w:val="none" w:sz="0" w:space="0" w:color="auto"/>
                                    <w:bottom w:val="none" w:sz="0" w:space="0" w:color="auto"/>
                                    <w:right w:val="none" w:sz="0" w:space="0" w:color="auto"/>
                                  </w:divBdr>
                                </w:div>
                              </w:divsChild>
                            </w:div>
                            <w:div w:id="308486598">
                              <w:marLeft w:val="0"/>
                              <w:marRight w:val="0"/>
                              <w:marTop w:val="0"/>
                              <w:marBottom w:val="0"/>
                              <w:divBdr>
                                <w:top w:val="none" w:sz="0" w:space="0" w:color="auto"/>
                                <w:left w:val="none" w:sz="0" w:space="0" w:color="auto"/>
                                <w:bottom w:val="none" w:sz="0" w:space="0" w:color="auto"/>
                                <w:right w:val="none" w:sz="0" w:space="0" w:color="auto"/>
                              </w:divBdr>
                              <w:divsChild>
                                <w:div w:id="1088576319">
                                  <w:marLeft w:val="0"/>
                                  <w:marRight w:val="0"/>
                                  <w:marTop w:val="0"/>
                                  <w:marBottom w:val="0"/>
                                  <w:divBdr>
                                    <w:top w:val="none" w:sz="0" w:space="0" w:color="auto"/>
                                    <w:left w:val="none" w:sz="0" w:space="0" w:color="auto"/>
                                    <w:bottom w:val="none" w:sz="0" w:space="0" w:color="auto"/>
                                    <w:right w:val="none" w:sz="0" w:space="0" w:color="auto"/>
                                  </w:divBdr>
                                </w:div>
                              </w:divsChild>
                            </w:div>
                            <w:div w:id="420105357">
                              <w:marLeft w:val="0"/>
                              <w:marRight w:val="0"/>
                              <w:marTop w:val="0"/>
                              <w:marBottom w:val="0"/>
                              <w:divBdr>
                                <w:top w:val="none" w:sz="0" w:space="0" w:color="auto"/>
                                <w:left w:val="none" w:sz="0" w:space="0" w:color="auto"/>
                                <w:bottom w:val="none" w:sz="0" w:space="0" w:color="auto"/>
                                <w:right w:val="none" w:sz="0" w:space="0" w:color="auto"/>
                              </w:divBdr>
                              <w:divsChild>
                                <w:div w:id="140924147">
                                  <w:marLeft w:val="0"/>
                                  <w:marRight w:val="0"/>
                                  <w:marTop w:val="0"/>
                                  <w:marBottom w:val="0"/>
                                  <w:divBdr>
                                    <w:top w:val="none" w:sz="0" w:space="0" w:color="auto"/>
                                    <w:left w:val="none" w:sz="0" w:space="0" w:color="auto"/>
                                    <w:bottom w:val="none" w:sz="0" w:space="0" w:color="auto"/>
                                    <w:right w:val="none" w:sz="0" w:space="0" w:color="auto"/>
                                  </w:divBdr>
                                </w:div>
                              </w:divsChild>
                            </w:div>
                            <w:div w:id="473106234">
                              <w:marLeft w:val="0"/>
                              <w:marRight w:val="0"/>
                              <w:marTop w:val="0"/>
                              <w:marBottom w:val="0"/>
                              <w:divBdr>
                                <w:top w:val="none" w:sz="0" w:space="0" w:color="auto"/>
                                <w:left w:val="none" w:sz="0" w:space="0" w:color="auto"/>
                                <w:bottom w:val="none" w:sz="0" w:space="0" w:color="auto"/>
                                <w:right w:val="none" w:sz="0" w:space="0" w:color="auto"/>
                              </w:divBdr>
                              <w:divsChild>
                                <w:div w:id="198708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legislation.gov.uk/ukpga/1996/56/contents" TargetMode="External"/><Relationship Id="rId4" Type="http://schemas.openxmlformats.org/officeDocument/2006/relationships/settings" Target="settings.xml"/><Relationship Id="rId9" Type="http://schemas.openxmlformats.org/officeDocument/2006/relationships/hyperlink" Target="https://www.gov.uk/government/consultations/relationships-and-sex-education-and-health-education"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A32B7-C736-4BC5-8E26-7223A8265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Suzanne Marshall</dc:creator>
  <cp:lastModifiedBy>Sarah Westerman</cp:lastModifiedBy>
  <cp:revision>2</cp:revision>
  <cp:lastPrinted>2021-09-09T12:12:00Z</cp:lastPrinted>
  <dcterms:created xsi:type="dcterms:W3CDTF">2025-09-22T13:17:00Z</dcterms:created>
  <dcterms:modified xsi:type="dcterms:W3CDTF">2025-09-22T13:17:00Z</dcterms:modified>
</cp:coreProperties>
</file>